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5B2D2A" w14:textId="77777777" w:rsidR="009B218F" w:rsidRPr="00D65051" w:rsidRDefault="009B218F" w:rsidP="006D6B24">
      <w:pPr>
        <w:tabs>
          <w:tab w:val="left" w:pos="7290"/>
        </w:tabs>
        <w:ind w:right="-39"/>
        <w:jc w:val="center"/>
        <w:rPr>
          <w:rFonts w:ascii="Times New Roman" w:hAnsi="Times New Roman"/>
          <w:b/>
          <w:sz w:val="24"/>
          <w:szCs w:val="24"/>
        </w:rPr>
      </w:pPr>
      <w:r w:rsidRPr="00D65051">
        <w:rPr>
          <w:rFonts w:ascii="Times New Roman" w:hAnsi="Times New Roman"/>
          <w:b/>
          <w:sz w:val="24"/>
          <w:szCs w:val="24"/>
        </w:rPr>
        <w:t xml:space="preserve">ANALISIS PERUBAHAN TUTUPAN LAHAN MENGGUNAKAN </w:t>
      </w:r>
      <w:r w:rsidRPr="00D65051">
        <w:rPr>
          <w:rFonts w:ascii="Times New Roman" w:hAnsi="Times New Roman"/>
          <w:b/>
          <w:i/>
          <w:iCs/>
          <w:sz w:val="24"/>
          <w:szCs w:val="24"/>
        </w:rPr>
        <w:t>GOOGLE EARTH ENGIN</w:t>
      </w:r>
      <w:r w:rsidRPr="00D65051">
        <w:rPr>
          <w:rFonts w:ascii="Times New Roman" w:hAnsi="Times New Roman"/>
          <w:b/>
          <w:sz w:val="24"/>
          <w:szCs w:val="24"/>
        </w:rPr>
        <w:t xml:space="preserve"> (DI WILAYAH KERJA UPTD KPH KAROSSA, PROVINSI </w:t>
      </w:r>
    </w:p>
    <w:p w14:paraId="1EF110C9" w14:textId="01E08EA9" w:rsidR="005C0586" w:rsidRPr="00D65051" w:rsidRDefault="009B218F" w:rsidP="00D65051">
      <w:pPr>
        <w:ind w:right="-39"/>
        <w:jc w:val="center"/>
        <w:rPr>
          <w:rFonts w:ascii="Times New Roman" w:hAnsi="Times New Roman"/>
          <w:b/>
          <w:sz w:val="24"/>
          <w:szCs w:val="24"/>
        </w:rPr>
      </w:pPr>
      <w:r w:rsidRPr="00D65051">
        <w:rPr>
          <w:rFonts w:ascii="Times New Roman" w:hAnsi="Times New Roman"/>
          <w:b/>
          <w:sz w:val="24"/>
          <w:szCs w:val="24"/>
        </w:rPr>
        <w:t>SULAWESI BARAT)</w:t>
      </w:r>
    </w:p>
    <w:p w14:paraId="211DB9E0" w14:textId="77777777" w:rsidR="005C0586" w:rsidRPr="00D65051" w:rsidRDefault="005C0586" w:rsidP="00D65051">
      <w:pPr>
        <w:pStyle w:val="BodyText"/>
        <w:ind w:right="-39"/>
        <w:rPr>
          <w:rFonts w:ascii="Times New Roman" w:hAnsi="Times New Roman"/>
          <w:b/>
          <w:i/>
        </w:rPr>
      </w:pPr>
    </w:p>
    <w:p w14:paraId="0C708B76" w14:textId="14BBD0D4" w:rsidR="005C0586" w:rsidRPr="00D65051" w:rsidRDefault="00063F6F" w:rsidP="00D65051">
      <w:pPr>
        <w:ind w:right="-39"/>
        <w:jc w:val="center"/>
        <w:rPr>
          <w:rFonts w:ascii="Times New Roman" w:hAnsi="Times New Roman"/>
          <w:sz w:val="24"/>
          <w:szCs w:val="24"/>
        </w:rPr>
      </w:pPr>
      <w:r w:rsidRPr="00D65051">
        <w:rPr>
          <w:rFonts w:ascii="Times New Roman" w:hAnsi="Times New Roman"/>
          <w:sz w:val="24"/>
          <w:szCs w:val="24"/>
        </w:rPr>
        <w:t>Oleh:</w:t>
      </w:r>
    </w:p>
    <w:p w14:paraId="4CAFB206" w14:textId="2BF4CF4E" w:rsidR="009B218F" w:rsidRPr="00D65051" w:rsidRDefault="009B218F" w:rsidP="00D65051">
      <w:pPr>
        <w:pStyle w:val="BodyText"/>
        <w:ind w:right="-39"/>
        <w:jc w:val="center"/>
        <w:rPr>
          <w:rFonts w:ascii="Times New Roman" w:hAnsi="Times New Roman"/>
        </w:rPr>
      </w:pPr>
      <w:proofErr w:type="gramStart"/>
      <w:r w:rsidRPr="00D65051">
        <w:rPr>
          <w:rFonts w:ascii="Times New Roman" w:hAnsi="Times New Roman"/>
        </w:rPr>
        <w:t>A .</w:t>
      </w:r>
      <w:proofErr w:type="gramEnd"/>
      <w:r w:rsidRPr="00D65051">
        <w:rPr>
          <w:rFonts w:ascii="Times New Roman" w:hAnsi="Times New Roman"/>
        </w:rPr>
        <w:t xml:space="preserve"> </w:t>
      </w:r>
      <w:r w:rsidR="007E13DA" w:rsidRPr="00D65051">
        <w:rPr>
          <w:rFonts w:ascii="Times New Roman" w:hAnsi="Times New Roman"/>
        </w:rPr>
        <w:t xml:space="preserve">Asryadi Pratama </w:t>
      </w:r>
      <w:r w:rsidR="00063F6F" w:rsidRPr="00D65051">
        <w:rPr>
          <w:rFonts w:ascii="Times New Roman" w:hAnsi="Times New Roman"/>
          <w:position w:val="6"/>
          <w:vertAlign w:val="superscript"/>
        </w:rPr>
        <w:t>1)</w:t>
      </w:r>
    </w:p>
    <w:p w14:paraId="3E33A29A" w14:textId="5C1A60E1" w:rsidR="009B218F" w:rsidRPr="00D65051" w:rsidRDefault="007E13DA" w:rsidP="00D65051">
      <w:pPr>
        <w:pStyle w:val="BodyText"/>
        <w:ind w:right="-39"/>
        <w:jc w:val="center"/>
        <w:rPr>
          <w:rFonts w:ascii="Times New Roman" w:hAnsi="Times New Roman"/>
          <w:position w:val="6"/>
        </w:rPr>
      </w:pPr>
      <w:r w:rsidRPr="00D65051">
        <w:rPr>
          <w:rFonts w:ascii="Times New Roman" w:hAnsi="Times New Roman"/>
        </w:rPr>
        <w:t xml:space="preserve">Andang Suryana Soma </w:t>
      </w:r>
      <w:r w:rsidR="009B218F" w:rsidRPr="00D65051">
        <w:rPr>
          <w:rFonts w:ascii="Times New Roman" w:hAnsi="Times New Roman"/>
          <w:position w:val="6"/>
          <w:vertAlign w:val="superscript"/>
        </w:rPr>
        <w:t>2)</w:t>
      </w:r>
    </w:p>
    <w:p w14:paraId="54A2F37A" w14:textId="1E428A70" w:rsidR="005C0586" w:rsidRPr="00D65051" w:rsidRDefault="007E13DA" w:rsidP="00D65051">
      <w:pPr>
        <w:pStyle w:val="BodyText"/>
        <w:ind w:right="-39"/>
        <w:jc w:val="center"/>
        <w:rPr>
          <w:rFonts w:ascii="Times New Roman" w:hAnsi="Times New Roman"/>
          <w:vertAlign w:val="superscript"/>
        </w:rPr>
      </w:pPr>
      <w:r w:rsidRPr="00D65051">
        <w:rPr>
          <w:rFonts w:ascii="Times New Roman" w:hAnsi="Times New Roman"/>
          <w:position w:val="6"/>
        </w:rPr>
        <w:t>Rijal Idrus</w:t>
      </w:r>
      <w:r w:rsidR="009B218F" w:rsidRPr="00D65051">
        <w:rPr>
          <w:rFonts w:ascii="Times New Roman" w:hAnsi="Times New Roman"/>
          <w:position w:val="6"/>
        </w:rPr>
        <w:t xml:space="preserve"> </w:t>
      </w:r>
      <w:r w:rsidRPr="00D65051">
        <w:rPr>
          <w:rFonts w:ascii="Times New Roman" w:hAnsi="Times New Roman"/>
          <w:position w:val="6"/>
          <w:vertAlign w:val="superscript"/>
        </w:rPr>
        <w:t>3)</w:t>
      </w:r>
    </w:p>
    <w:p w14:paraId="1D0446D7" w14:textId="69C1A499" w:rsidR="005C0586" w:rsidRPr="00D65051" w:rsidRDefault="007E13DA" w:rsidP="00D65051">
      <w:pPr>
        <w:pStyle w:val="BodyText"/>
        <w:ind w:right="-39"/>
        <w:jc w:val="center"/>
        <w:rPr>
          <w:rFonts w:ascii="Times New Roman" w:hAnsi="Times New Roman"/>
          <w:vertAlign w:val="superscript"/>
        </w:rPr>
      </w:pPr>
      <w:r w:rsidRPr="00D65051">
        <w:rPr>
          <w:rFonts w:ascii="Times New Roman" w:hAnsi="Times New Roman"/>
        </w:rPr>
        <w:t>Universitas Hasanuddin, Makasar</w:t>
      </w:r>
      <w:r w:rsidR="009B218F" w:rsidRPr="00D65051">
        <w:rPr>
          <w:rFonts w:ascii="Times New Roman" w:hAnsi="Times New Roman"/>
        </w:rPr>
        <w:t xml:space="preserve"> </w:t>
      </w:r>
      <w:r w:rsidR="00063F6F" w:rsidRPr="00D65051">
        <w:rPr>
          <w:rFonts w:ascii="Times New Roman" w:hAnsi="Times New Roman"/>
          <w:position w:val="6"/>
          <w:vertAlign w:val="superscript"/>
        </w:rPr>
        <w:t>1</w:t>
      </w:r>
      <w:proofErr w:type="gramStart"/>
      <w:r w:rsidR="00063F6F" w:rsidRPr="00D65051">
        <w:rPr>
          <w:rFonts w:ascii="Times New Roman" w:hAnsi="Times New Roman"/>
          <w:position w:val="6"/>
          <w:vertAlign w:val="superscript"/>
        </w:rPr>
        <w:t>,2,3</w:t>
      </w:r>
      <w:proofErr w:type="gramEnd"/>
      <w:r w:rsidR="009B218F" w:rsidRPr="00D65051">
        <w:rPr>
          <w:rFonts w:ascii="Times New Roman" w:hAnsi="Times New Roman"/>
          <w:position w:val="6"/>
          <w:vertAlign w:val="superscript"/>
        </w:rPr>
        <w:t>)</w:t>
      </w:r>
    </w:p>
    <w:p w14:paraId="481E72D5" w14:textId="044707BF" w:rsidR="005C0586" w:rsidRPr="00806308" w:rsidRDefault="00D65051" w:rsidP="00D65051">
      <w:pPr>
        <w:pStyle w:val="BodyText"/>
        <w:ind w:right="-39"/>
        <w:jc w:val="center"/>
        <w:rPr>
          <w:rFonts w:ascii="Times New Roman" w:hAnsi="Times New Roman"/>
          <w:i/>
        </w:rPr>
      </w:pPr>
      <w:r w:rsidRPr="00806308">
        <w:rPr>
          <w:rFonts w:ascii="Times New Roman" w:hAnsi="Times New Roman"/>
          <w:i/>
        </w:rPr>
        <w:t>E-m</w:t>
      </w:r>
      <w:r w:rsidR="00063F6F" w:rsidRPr="00806308">
        <w:rPr>
          <w:rFonts w:ascii="Times New Roman" w:hAnsi="Times New Roman"/>
          <w:i/>
        </w:rPr>
        <w:t>ail:</w:t>
      </w:r>
    </w:p>
    <w:p w14:paraId="22F7A212" w14:textId="495D5993" w:rsidR="009B218F" w:rsidRPr="00806308" w:rsidRDefault="00BF22CD" w:rsidP="00D65051">
      <w:pPr>
        <w:pStyle w:val="BodyText"/>
        <w:ind w:right="-39"/>
        <w:jc w:val="center"/>
        <w:rPr>
          <w:rFonts w:ascii="Times New Roman" w:hAnsi="Times New Roman"/>
          <w:i/>
          <w:vertAlign w:val="superscript"/>
        </w:rPr>
      </w:pPr>
      <w:hyperlink r:id="rId9" w:history="1">
        <w:r w:rsidR="009B218F" w:rsidRPr="00806308">
          <w:rPr>
            <w:rStyle w:val="Hyperlink"/>
            <w:rFonts w:ascii="Times New Roman" w:hAnsi="Times New Roman"/>
            <w:i/>
          </w:rPr>
          <w:t>andi.asriadi96@gmail.com</w:t>
        </w:r>
      </w:hyperlink>
      <w:r w:rsidR="009B218F" w:rsidRPr="00806308">
        <w:rPr>
          <w:rFonts w:ascii="Times New Roman" w:hAnsi="Times New Roman"/>
          <w:i/>
        </w:rPr>
        <w:t xml:space="preserve"> </w:t>
      </w:r>
      <w:r w:rsidR="009B218F" w:rsidRPr="00806308">
        <w:rPr>
          <w:rFonts w:ascii="Times New Roman" w:hAnsi="Times New Roman"/>
          <w:i/>
          <w:vertAlign w:val="superscript"/>
        </w:rPr>
        <w:t>1)</w:t>
      </w:r>
    </w:p>
    <w:p w14:paraId="691F4809" w14:textId="0F2B2902" w:rsidR="009B218F" w:rsidRPr="00806308" w:rsidRDefault="00BF22CD" w:rsidP="00D65051">
      <w:pPr>
        <w:pStyle w:val="BodyText"/>
        <w:ind w:right="-39"/>
        <w:jc w:val="center"/>
        <w:rPr>
          <w:rFonts w:ascii="Times New Roman" w:hAnsi="Times New Roman"/>
          <w:i/>
          <w:vertAlign w:val="superscript"/>
        </w:rPr>
      </w:pPr>
      <w:hyperlink r:id="rId10" w:history="1">
        <w:r w:rsidR="009B218F" w:rsidRPr="00806308">
          <w:rPr>
            <w:rStyle w:val="Hyperlink"/>
            <w:rFonts w:ascii="Times New Roman" w:hAnsi="Times New Roman"/>
            <w:i/>
          </w:rPr>
          <w:t>s_andangs@unhas.ac.id</w:t>
        </w:r>
      </w:hyperlink>
      <w:r w:rsidR="006D6B24" w:rsidRPr="00806308">
        <w:rPr>
          <w:rStyle w:val="Hyperlink"/>
          <w:rFonts w:ascii="Times New Roman" w:hAnsi="Times New Roman"/>
          <w:i/>
          <w:u w:val="none"/>
        </w:rPr>
        <w:t xml:space="preserve">  </w:t>
      </w:r>
      <w:r w:rsidR="006D6B24" w:rsidRPr="00806308">
        <w:rPr>
          <w:rStyle w:val="Hyperlink"/>
          <w:rFonts w:ascii="Times New Roman" w:hAnsi="Times New Roman"/>
          <w:i/>
          <w:u w:val="none"/>
          <w:vertAlign w:val="superscript"/>
        </w:rPr>
        <w:t>2)</w:t>
      </w:r>
    </w:p>
    <w:p w14:paraId="7FE01A43" w14:textId="05D0EFC5" w:rsidR="009B218F" w:rsidRPr="00806308" w:rsidRDefault="00BF22CD" w:rsidP="00D65051">
      <w:pPr>
        <w:pStyle w:val="BodyText"/>
        <w:ind w:right="-39"/>
        <w:jc w:val="center"/>
        <w:rPr>
          <w:rFonts w:ascii="Times New Roman" w:hAnsi="Times New Roman"/>
          <w:i/>
          <w:vertAlign w:val="superscript"/>
        </w:rPr>
      </w:pPr>
      <w:hyperlink r:id="rId11" w:history="1">
        <w:r w:rsidR="009B218F" w:rsidRPr="00806308">
          <w:rPr>
            <w:rStyle w:val="Hyperlink"/>
            <w:rFonts w:ascii="Times New Roman" w:hAnsi="Times New Roman"/>
            <w:i/>
          </w:rPr>
          <w:t>rijal.idrus@unhas.ac.id</w:t>
        </w:r>
      </w:hyperlink>
      <w:r w:rsidR="009B218F" w:rsidRPr="00806308">
        <w:rPr>
          <w:rFonts w:ascii="Times New Roman" w:hAnsi="Times New Roman"/>
          <w:i/>
        </w:rPr>
        <w:t xml:space="preserve"> </w:t>
      </w:r>
      <w:r w:rsidR="006D6B24" w:rsidRPr="00806308">
        <w:rPr>
          <w:rFonts w:ascii="Times New Roman" w:hAnsi="Times New Roman"/>
          <w:i/>
          <w:vertAlign w:val="superscript"/>
        </w:rPr>
        <w:t>3)</w:t>
      </w:r>
    </w:p>
    <w:p w14:paraId="58ADF2E2" w14:textId="77777777" w:rsidR="00D65051" w:rsidRPr="006D6B24" w:rsidRDefault="00D65051" w:rsidP="00D65051">
      <w:pPr>
        <w:pStyle w:val="BodyText"/>
        <w:ind w:right="-39"/>
        <w:jc w:val="center"/>
        <w:rPr>
          <w:rFonts w:ascii="Times New Roman" w:hAnsi="Times New Roman"/>
          <w:b/>
          <w:i/>
        </w:rPr>
      </w:pPr>
    </w:p>
    <w:p w14:paraId="6A946EAF" w14:textId="77777777" w:rsidR="00D65051" w:rsidRPr="00D65051" w:rsidRDefault="00D65051" w:rsidP="00D65051">
      <w:pPr>
        <w:pStyle w:val="BodyText"/>
        <w:ind w:right="-39"/>
        <w:jc w:val="center"/>
        <w:rPr>
          <w:rFonts w:ascii="Times New Roman" w:hAnsi="Times New Roman"/>
          <w:b/>
          <w:i/>
        </w:rPr>
      </w:pPr>
      <w:r w:rsidRPr="00D65051">
        <w:rPr>
          <w:rFonts w:ascii="Times New Roman" w:hAnsi="Times New Roman"/>
          <w:b/>
          <w:i/>
        </w:rPr>
        <w:t>ABSTRACT</w:t>
      </w:r>
    </w:p>
    <w:p w14:paraId="5B671DA4" w14:textId="77777777" w:rsidR="00D65051" w:rsidRPr="00D65051" w:rsidRDefault="00D65051" w:rsidP="00D65051">
      <w:pPr>
        <w:pStyle w:val="BodyText"/>
        <w:ind w:right="-39"/>
        <w:jc w:val="both"/>
        <w:rPr>
          <w:rFonts w:ascii="Times New Roman" w:hAnsi="Times New Roman"/>
          <w:i/>
        </w:rPr>
      </w:pPr>
      <w:r w:rsidRPr="00D65051">
        <w:rPr>
          <w:rFonts w:ascii="Times New Roman" w:hAnsi="Times New Roman"/>
          <w:i/>
        </w:rPr>
        <w:t xml:space="preserve">This study analyzes changes in land cover using the Google Earth Engine (GEE). GEE offers a variety of tools for mapping and measuring land cover, making it possible to detect changes over time. GEE combines satellite imagery, geospatial data, and automated analysis tools to understand the dynamic nature of land cover change, and can be used to support effective management strategies. This research was conducted in the UPTD KPH Karossa area. Where, illegal logging, illegal mining, illegal oil palm plantations, area conflicts and problems with the transmigration program that have not yet released forest areas occur in the region. The method used is supervised classification with the Random Forest (RF) algorithm utilizing the programming language (JavaScript) which is one of the machine learning methods provided by GEE. The results of the classification of land cover through the GEE platform have an accuracy test value in accordance with the required minimum standards, namely an overall accuracy value of 0.946 and a kappa of 0.902. A total of 14 variables used in carrying out the supervised classification process are available in the GEE platform. Land cover in the working area of the UPTD KPH Karossa is experiencing very dynamic changes. Vegetation class changed to open land class and shrub class. </w:t>
      </w:r>
      <w:proofErr w:type="gramStart"/>
      <w:r w:rsidRPr="00D65051">
        <w:rPr>
          <w:rFonts w:ascii="Times New Roman" w:hAnsi="Times New Roman"/>
          <w:i/>
        </w:rPr>
        <w:t>Likewise with the scrub class, turned into a vegetation class and open land.</w:t>
      </w:r>
      <w:proofErr w:type="gramEnd"/>
      <w:r w:rsidRPr="00D65051">
        <w:rPr>
          <w:rFonts w:ascii="Times New Roman" w:hAnsi="Times New Roman"/>
          <w:i/>
        </w:rPr>
        <w:t xml:space="preserve"> The open land class turned into a shrub class and then turned into a vegetation class. This was influenced by the high community plantation activity in the working area of the UPTD KPH Karossa.</w:t>
      </w:r>
    </w:p>
    <w:p w14:paraId="7222636A" w14:textId="25E0ACC0" w:rsidR="005C0586" w:rsidRPr="00D65051" w:rsidRDefault="00D65051" w:rsidP="00D65051">
      <w:pPr>
        <w:pStyle w:val="BodyText"/>
        <w:ind w:right="-39"/>
        <w:jc w:val="both"/>
        <w:rPr>
          <w:rFonts w:ascii="Times New Roman" w:hAnsi="Times New Roman"/>
          <w:b/>
          <w:i/>
        </w:rPr>
      </w:pPr>
      <w:r w:rsidRPr="00D65051">
        <w:rPr>
          <w:rFonts w:ascii="Times New Roman" w:hAnsi="Times New Roman"/>
          <w:b/>
          <w:i/>
        </w:rPr>
        <w:t xml:space="preserve">Keywords: Google Earth Engine, UPTD KPH Karossa, </w:t>
      </w:r>
      <w:r w:rsidR="00806308" w:rsidRPr="00D65051">
        <w:rPr>
          <w:rFonts w:ascii="Times New Roman" w:hAnsi="Times New Roman"/>
          <w:b/>
          <w:i/>
        </w:rPr>
        <w:t>Supervised Classification</w:t>
      </w:r>
    </w:p>
    <w:p w14:paraId="244BB559" w14:textId="77777777" w:rsidR="00D65051" w:rsidRPr="00D65051" w:rsidRDefault="00D65051" w:rsidP="00D65051">
      <w:pPr>
        <w:ind w:right="-40"/>
        <w:jc w:val="center"/>
        <w:rPr>
          <w:rFonts w:ascii="Times New Roman" w:hAnsi="Times New Roman"/>
          <w:b/>
          <w:sz w:val="24"/>
          <w:szCs w:val="24"/>
        </w:rPr>
      </w:pPr>
    </w:p>
    <w:p w14:paraId="2C4CCBDA" w14:textId="48653CCC" w:rsidR="005C0586" w:rsidRPr="00D65051" w:rsidRDefault="00987538" w:rsidP="00D65051">
      <w:pPr>
        <w:ind w:right="-40"/>
        <w:jc w:val="center"/>
        <w:rPr>
          <w:rFonts w:ascii="Times New Roman" w:hAnsi="Times New Roman"/>
          <w:b/>
          <w:sz w:val="24"/>
          <w:szCs w:val="24"/>
        </w:rPr>
      </w:pPr>
      <w:r w:rsidRPr="00D65051">
        <w:rPr>
          <w:rFonts w:ascii="Times New Roman" w:hAnsi="Times New Roman"/>
          <w:b/>
          <w:sz w:val="24"/>
          <w:szCs w:val="24"/>
        </w:rPr>
        <w:t>ABSTRAK</w:t>
      </w:r>
    </w:p>
    <w:p w14:paraId="00D870B7" w14:textId="46B22FE6" w:rsidR="007D3670" w:rsidRPr="00D65051" w:rsidRDefault="007D3670" w:rsidP="00D65051">
      <w:pPr>
        <w:pStyle w:val="BodyText"/>
        <w:ind w:right="-40"/>
        <w:jc w:val="both"/>
        <w:rPr>
          <w:rFonts w:ascii="Times New Roman" w:hAnsi="Times New Roman"/>
        </w:rPr>
      </w:pPr>
      <w:proofErr w:type="gramStart"/>
      <w:r w:rsidRPr="00D65051">
        <w:rPr>
          <w:rFonts w:ascii="Times New Roman" w:hAnsi="Times New Roman"/>
        </w:rPr>
        <w:t>Penelitian ini menganalisis perubahan tutupan lahan menggunakan Google Earth Engine (GEE).</w:t>
      </w:r>
      <w:proofErr w:type="gramEnd"/>
      <w:r w:rsidRPr="00D65051">
        <w:rPr>
          <w:rFonts w:ascii="Times New Roman" w:hAnsi="Times New Roman"/>
        </w:rPr>
        <w:t xml:space="preserve"> GEE menawarkan berbagai alat untuk memetakan dan mengukur tutupan lahan, sehingga memungkinkan untuk mendeteksi perubahan dari waktu ke waktu. GEE menggabungkan citra satelit, data geospasial, dan alat analisis otomatis untuk memahami sifat dinamis dari perubahan tutupan lahan, dan dapat digunakan untuk mendukung strategi pengelolaan yang efektif. </w:t>
      </w:r>
      <w:proofErr w:type="gramStart"/>
      <w:r w:rsidRPr="00D65051">
        <w:rPr>
          <w:rFonts w:ascii="Times New Roman" w:hAnsi="Times New Roman"/>
        </w:rPr>
        <w:t>Penelitian ini dilakukan di wilayah UPTD KPH Karossa.</w:t>
      </w:r>
      <w:proofErr w:type="gramEnd"/>
      <w:r w:rsidRPr="00D65051">
        <w:rPr>
          <w:rFonts w:ascii="Times New Roman" w:hAnsi="Times New Roman"/>
        </w:rPr>
        <w:t xml:space="preserve"> Dimana, illegal logging, pertambangan illegal, perkebunan kelapa sawit illegal, konflik areal serta permasalahan pada program transmigrasi yang belum memiliki pelepasan kawasan hutan terjadi di wilayah tersebut. Metode yang digunakan yaitu klasifikasi terbimbing (supervised classification) dengan algoritma Random Forest (RF) memanfaatkan bahasa pemrograman (JavaScript) yang merupakan salah satu metode machine learning yang disediakan GEE. Hasil klasifikasi penutupan lahan melalui platform GEE memiliki nilai uji akurasi sesuai dengan standar minimal yang dipersyaratkan, yaitu nilai overall accuracy 0.946 dan kappa 0.902. </w:t>
      </w:r>
      <w:r w:rsidRPr="00D65051">
        <w:rPr>
          <w:rFonts w:ascii="Times New Roman" w:hAnsi="Times New Roman"/>
        </w:rPr>
        <w:lastRenderedPageBreak/>
        <w:t xml:space="preserve">Sebanyak 14 variabel yang digunakan dalam manjalalankan proses klasifikasi terbimbing (supervised classification) tersedia dalam platform GEE. </w:t>
      </w:r>
      <w:proofErr w:type="gramStart"/>
      <w:r w:rsidRPr="00D65051">
        <w:rPr>
          <w:rFonts w:ascii="Times New Roman" w:hAnsi="Times New Roman"/>
        </w:rPr>
        <w:t>Penutupan lahan di wilayah kerja UPTD KPH Karossa mengalami perubahan yang sangat dinamis.</w:t>
      </w:r>
      <w:proofErr w:type="gramEnd"/>
      <w:r w:rsidRPr="00D65051">
        <w:rPr>
          <w:rFonts w:ascii="Times New Roman" w:hAnsi="Times New Roman"/>
        </w:rPr>
        <w:t xml:space="preserve"> </w:t>
      </w:r>
      <w:proofErr w:type="gramStart"/>
      <w:r w:rsidRPr="00D65051">
        <w:rPr>
          <w:rFonts w:ascii="Times New Roman" w:hAnsi="Times New Roman"/>
        </w:rPr>
        <w:t>Kelas vegetasi berubah menjadi kelas lahan terbuka dan kelas semak belukar.</w:t>
      </w:r>
      <w:proofErr w:type="gramEnd"/>
      <w:r w:rsidRPr="00D65051">
        <w:rPr>
          <w:rFonts w:ascii="Times New Roman" w:hAnsi="Times New Roman"/>
        </w:rPr>
        <w:t xml:space="preserve"> </w:t>
      </w:r>
      <w:proofErr w:type="gramStart"/>
      <w:r w:rsidRPr="00D65051">
        <w:rPr>
          <w:rFonts w:ascii="Times New Roman" w:hAnsi="Times New Roman"/>
        </w:rPr>
        <w:t>Begitupun dengan kelas semak belukar, berubah menjadi kelas vegetasi dan lahan terbuka.</w:t>
      </w:r>
      <w:proofErr w:type="gramEnd"/>
      <w:r w:rsidRPr="00D65051">
        <w:rPr>
          <w:rFonts w:ascii="Times New Roman" w:hAnsi="Times New Roman"/>
        </w:rPr>
        <w:t xml:space="preserve"> </w:t>
      </w:r>
      <w:proofErr w:type="gramStart"/>
      <w:r w:rsidRPr="00D65051">
        <w:rPr>
          <w:rFonts w:ascii="Times New Roman" w:hAnsi="Times New Roman"/>
        </w:rPr>
        <w:t>Kelas lahan terbuka berubah menjadi kelas semak belukar kemudian berubah menjadi kelas vegetasi.</w:t>
      </w:r>
      <w:proofErr w:type="gramEnd"/>
      <w:r w:rsidRPr="00D65051">
        <w:rPr>
          <w:rFonts w:ascii="Times New Roman" w:hAnsi="Times New Roman"/>
        </w:rPr>
        <w:t xml:space="preserve"> </w:t>
      </w:r>
      <w:proofErr w:type="gramStart"/>
      <w:r w:rsidRPr="00D65051">
        <w:rPr>
          <w:rFonts w:ascii="Times New Roman" w:hAnsi="Times New Roman"/>
        </w:rPr>
        <w:t>Hal ini dipengaruhi karena tingginya aktivitas perkebunan masyarakat diwilayah kerja UPTD KPH Karossa.</w:t>
      </w:r>
      <w:proofErr w:type="gramEnd"/>
      <w:r w:rsidRPr="00D65051">
        <w:rPr>
          <w:rFonts w:ascii="Times New Roman" w:hAnsi="Times New Roman"/>
        </w:rPr>
        <w:t xml:space="preserve"> </w:t>
      </w:r>
    </w:p>
    <w:p w14:paraId="737D0A79" w14:textId="78DF80BC" w:rsidR="007D3670" w:rsidRPr="00D65051" w:rsidRDefault="007D3670" w:rsidP="00D65051">
      <w:pPr>
        <w:pStyle w:val="BodyText"/>
        <w:ind w:right="-40"/>
        <w:jc w:val="both"/>
        <w:rPr>
          <w:rFonts w:ascii="Times New Roman" w:hAnsi="Times New Roman"/>
          <w:b/>
          <w:iCs/>
        </w:rPr>
      </w:pPr>
      <w:r w:rsidRPr="00D65051">
        <w:rPr>
          <w:rFonts w:ascii="Times New Roman" w:hAnsi="Times New Roman"/>
          <w:b/>
          <w:iCs/>
        </w:rPr>
        <w:t xml:space="preserve">Kata </w:t>
      </w:r>
      <w:r w:rsidR="00806308" w:rsidRPr="00D65051">
        <w:rPr>
          <w:rFonts w:ascii="Times New Roman" w:hAnsi="Times New Roman"/>
          <w:b/>
          <w:iCs/>
        </w:rPr>
        <w:t>Kunci:</w:t>
      </w:r>
      <w:r w:rsidRPr="00D65051">
        <w:rPr>
          <w:rFonts w:ascii="Times New Roman" w:hAnsi="Times New Roman"/>
          <w:b/>
          <w:iCs/>
        </w:rPr>
        <w:t xml:space="preserve"> Google Earth Engine, UPTD KPH Karossa, </w:t>
      </w:r>
      <w:r w:rsidR="00806308" w:rsidRPr="00D65051">
        <w:rPr>
          <w:rFonts w:ascii="Times New Roman" w:hAnsi="Times New Roman"/>
          <w:b/>
          <w:iCs/>
        </w:rPr>
        <w:t>Supervised Classification</w:t>
      </w:r>
    </w:p>
    <w:p w14:paraId="312C8A6D" w14:textId="77777777" w:rsidR="005C0586" w:rsidRPr="00D65051" w:rsidRDefault="005C0586" w:rsidP="00DD0EC2">
      <w:pPr>
        <w:pStyle w:val="BodyText"/>
        <w:spacing w:before="6"/>
        <w:ind w:right="-39"/>
        <w:rPr>
          <w:rFonts w:ascii="Times New Roman" w:hAnsi="Times New Roman"/>
          <w:b/>
          <w:i/>
        </w:rPr>
      </w:pPr>
    </w:p>
    <w:p w14:paraId="0CCD619B" w14:textId="77777777" w:rsidR="00907C68" w:rsidRDefault="00907C68" w:rsidP="00D65051">
      <w:pPr>
        <w:pStyle w:val="Heading1"/>
        <w:tabs>
          <w:tab w:val="left" w:pos="284"/>
        </w:tabs>
        <w:spacing w:line="360" w:lineRule="auto"/>
        <w:ind w:right="-40"/>
        <w:rPr>
          <w:rFonts w:ascii="Times New Roman" w:hAnsi="Times New Roman"/>
        </w:rPr>
      </w:pPr>
    </w:p>
    <w:p w14:paraId="556DA45E" w14:textId="77777777" w:rsidR="00D65051" w:rsidRPr="00D65051" w:rsidRDefault="00D65051" w:rsidP="00D65051">
      <w:pPr>
        <w:pStyle w:val="Heading1"/>
        <w:tabs>
          <w:tab w:val="left" w:pos="284"/>
        </w:tabs>
        <w:spacing w:line="360" w:lineRule="auto"/>
        <w:ind w:right="-40"/>
        <w:rPr>
          <w:rFonts w:ascii="Times New Roman" w:hAnsi="Times New Roman"/>
        </w:rPr>
        <w:sectPr w:rsidR="00D65051" w:rsidRPr="00D65051" w:rsidSect="00D65051">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1440" w:right="1440" w:bottom="1440" w:left="1440" w:header="0" w:footer="1085" w:gutter="0"/>
          <w:pgNumType w:start="779"/>
          <w:cols w:space="720"/>
          <w:docGrid w:linePitch="299"/>
        </w:sectPr>
      </w:pPr>
    </w:p>
    <w:p w14:paraId="14C7436E" w14:textId="7D4CF7DA" w:rsidR="005C0586" w:rsidRPr="00D65051" w:rsidRDefault="00063F6F" w:rsidP="004A03F2">
      <w:pPr>
        <w:pStyle w:val="Heading1"/>
        <w:numPr>
          <w:ilvl w:val="0"/>
          <w:numId w:val="1"/>
        </w:numPr>
        <w:tabs>
          <w:tab w:val="left" w:pos="284"/>
        </w:tabs>
        <w:spacing w:line="360" w:lineRule="auto"/>
        <w:ind w:left="0" w:right="-40" w:firstLine="0"/>
        <w:rPr>
          <w:rFonts w:ascii="Times New Roman" w:hAnsi="Times New Roman"/>
          <w:color w:val="333333"/>
        </w:rPr>
      </w:pPr>
      <w:r w:rsidRPr="00D65051">
        <w:rPr>
          <w:rFonts w:ascii="Times New Roman" w:hAnsi="Times New Roman"/>
        </w:rPr>
        <w:lastRenderedPageBreak/>
        <w:t>PENDAHULUAN</w:t>
      </w:r>
    </w:p>
    <w:p w14:paraId="6B9E6AF0" w14:textId="77777777" w:rsidR="004A03F2" w:rsidRPr="00D65051" w:rsidRDefault="00794065" w:rsidP="004A03F2">
      <w:pPr>
        <w:spacing w:line="360" w:lineRule="auto"/>
        <w:ind w:right="-40" w:firstLine="284"/>
        <w:jc w:val="both"/>
        <w:rPr>
          <w:rFonts w:ascii="Times New Roman" w:hAnsi="Times New Roman"/>
          <w:sz w:val="24"/>
          <w:szCs w:val="24"/>
        </w:rPr>
      </w:pPr>
      <w:proofErr w:type="gramStart"/>
      <w:r w:rsidRPr="00D65051">
        <w:rPr>
          <w:rFonts w:ascii="Times New Roman" w:hAnsi="Times New Roman"/>
          <w:sz w:val="24"/>
          <w:szCs w:val="24"/>
        </w:rPr>
        <w:t>Perubahan penutupan lahan adalah perubahan yang terjadi terhadap gambaran obyek di permukaan bumi yang diperoleh dari sumber data terpilih dan dikelompokan ke dalam kelas-kelas penutupan yang sesuai dengan kebutuhannya (Badan Planologi Kehutanan, 2004).</w:t>
      </w:r>
      <w:proofErr w:type="gramEnd"/>
      <w:r w:rsidRPr="00D65051">
        <w:rPr>
          <w:rFonts w:ascii="Times New Roman" w:hAnsi="Times New Roman"/>
          <w:sz w:val="24"/>
          <w:szCs w:val="24"/>
        </w:rPr>
        <w:t xml:space="preserve"> </w:t>
      </w:r>
      <w:proofErr w:type="gramStart"/>
      <w:r w:rsidRPr="00D65051">
        <w:rPr>
          <w:rFonts w:ascii="Times New Roman" w:hAnsi="Times New Roman"/>
          <w:sz w:val="24"/>
          <w:szCs w:val="24"/>
        </w:rPr>
        <w:t>Penutupan lahan dapat berubah karena penyebab alami seperti perubahan iklim, bencana alam, dan kebakaran, atau dapat disebabkan oleh aktivitas manusia seperti penggundulan hutan dan pembangunan.</w:t>
      </w:r>
      <w:proofErr w:type="gramEnd"/>
      <w:r w:rsidRPr="00D65051">
        <w:rPr>
          <w:rFonts w:ascii="Times New Roman" w:hAnsi="Times New Roman"/>
          <w:sz w:val="24"/>
          <w:szCs w:val="24"/>
        </w:rPr>
        <w:t xml:space="preserve"> </w:t>
      </w:r>
    </w:p>
    <w:p w14:paraId="049844F9" w14:textId="77777777" w:rsidR="00D27099" w:rsidRPr="00D65051" w:rsidRDefault="00794065" w:rsidP="00D27099">
      <w:pPr>
        <w:spacing w:line="360" w:lineRule="auto"/>
        <w:ind w:right="-40" w:firstLine="284"/>
        <w:jc w:val="both"/>
        <w:rPr>
          <w:rFonts w:ascii="Times New Roman" w:hAnsi="Times New Roman"/>
          <w:sz w:val="24"/>
          <w:szCs w:val="24"/>
        </w:rPr>
      </w:pPr>
      <w:proofErr w:type="gramStart"/>
      <w:r w:rsidRPr="00D65051">
        <w:rPr>
          <w:rFonts w:ascii="Times New Roman" w:hAnsi="Times New Roman"/>
          <w:sz w:val="24"/>
          <w:szCs w:val="24"/>
        </w:rPr>
        <w:t>Perubahan tutupan lahan dapat berdampak positif dan negatif terhadap lingkungan, termasuk perubahan keanekaragaman spesies, erosi tanah, dan kualitas air.</w:t>
      </w:r>
      <w:proofErr w:type="gramEnd"/>
      <w:r w:rsidRPr="00D65051">
        <w:rPr>
          <w:rFonts w:ascii="Times New Roman" w:hAnsi="Times New Roman"/>
          <w:sz w:val="24"/>
          <w:szCs w:val="24"/>
        </w:rPr>
        <w:t xml:space="preserve"> </w:t>
      </w:r>
      <w:proofErr w:type="gramStart"/>
      <w:r w:rsidRPr="00D65051">
        <w:rPr>
          <w:rFonts w:ascii="Times New Roman" w:hAnsi="Times New Roman"/>
          <w:sz w:val="24"/>
          <w:szCs w:val="24"/>
        </w:rPr>
        <w:t>Memahami penyebab dan dampak perubahan tutupan lahan sangat penting untuk mengelola dan melindungi lingkungan, sehingga dibutuhkan data informasi yang cepat dengan hasil yang akurat untuk membuat analisis pengendalian perubahan penutupan lahan.</w:t>
      </w:r>
      <w:proofErr w:type="gramEnd"/>
      <w:r w:rsidRPr="00D65051">
        <w:rPr>
          <w:rFonts w:ascii="Times New Roman" w:hAnsi="Times New Roman"/>
          <w:sz w:val="24"/>
          <w:szCs w:val="24"/>
        </w:rPr>
        <w:t xml:space="preserve"> Penerapan teknik penginderaan jauh melalui citra digital yang menggabungkan </w:t>
      </w:r>
      <w:r w:rsidRPr="00D65051">
        <w:rPr>
          <w:rFonts w:ascii="Times New Roman" w:hAnsi="Times New Roman"/>
          <w:sz w:val="24"/>
          <w:szCs w:val="24"/>
        </w:rPr>
        <w:lastRenderedPageBreak/>
        <w:t>antara metode terestris dan penginderaan mampu mendapatkan hasil yang optimal terkait perubahan penutupan lahan, yang dapat dilihat dari dua aspek yaitu (1) Efisiensi biaya, dimana biaya yang dibutuhkan lebih kecil, tetapi tetap mendapatkan data yang akurat dan tepat, (2) Efektivitas kegiatan, yang memungkinkan pengkajian lebih lanjut menggunakan citra digital tak berawak (unmanned) beresolusi tinggi untuk dapat mengetahui potensi yang ada di wilayah hutan tersebut (Astuty, 2009).</w:t>
      </w:r>
    </w:p>
    <w:p w14:paraId="6D29EA8D" w14:textId="77777777" w:rsidR="00D27099" w:rsidRPr="00D65051" w:rsidRDefault="00794065" w:rsidP="00D27099">
      <w:pPr>
        <w:spacing w:line="360" w:lineRule="auto"/>
        <w:ind w:right="-40" w:firstLine="284"/>
        <w:jc w:val="both"/>
        <w:rPr>
          <w:rFonts w:ascii="Times New Roman" w:hAnsi="Times New Roman"/>
          <w:sz w:val="24"/>
          <w:szCs w:val="24"/>
        </w:rPr>
      </w:pPr>
      <w:proofErr w:type="gramStart"/>
      <w:r w:rsidRPr="00D65051">
        <w:rPr>
          <w:rFonts w:ascii="Times New Roman" w:hAnsi="Times New Roman"/>
          <w:sz w:val="24"/>
          <w:szCs w:val="24"/>
        </w:rPr>
        <w:t>Kegiatan analisis perubahan tutupan lahan seringkali berbenturan dengan masalah minimnya data yang tersedia, baik secara kualitas maupun kuantitas.</w:t>
      </w:r>
      <w:proofErr w:type="gramEnd"/>
      <w:r w:rsidRPr="00D65051">
        <w:rPr>
          <w:rFonts w:ascii="Times New Roman" w:hAnsi="Times New Roman"/>
          <w:sz w:val="24"/>
          <w:szCs w:val="24"/>
        </w:rPr>
        <w:t xml:space="preserve"> </w:t>
      </w:r>
      <w:proofErr w:type="gramStart"/>
      <w:r w:rsidRPr="00D65051">
        <w:rPr>
          <w:rFonts w:ascii="Times New Roman" w:hAnsi="Times New Roman"/>
          <w:sz w:val="24"/>
          <w:szCs w:val="24"/>
        </w:rPr>
        <w:t>Hal ini disebabkan penyediaan data untuk analisis perubahan lahan secara konvensional dengan survey langsung membutuhkan waktu yang lama, biaya serta jasa yang besar.</w:t>
      </w:r>
      <w:proofErr w:type="gramEnd"/>
      <w:r w:rsidRPr="00D65051">
        <w:rPr>
          <w:rFonts w:ascii="Times New Roman" w:hAnsi="Times New Roman"/>
          <w:sz w:val="24"/>
          <w:szCs w:val="24"/>
        </w:rPr>
        <w:t xml:space="preserve"> </w:t>
      </w:r>
      <w:proofErr w:type="gramStart"/>
      <w:r w:rsidRPr="00D65051">
        <w:rPr>
          <w:rFonts w:ascii="Times New Roman" w:hAnsi="Times New Roman"/>
          <w:sz w:val="24"/>
          <w:szCs w:val="24"/>
        </w:rPr>
        <w:t>Sehingga, pemanfaatan penginderaan jauh (remote sensing), dalam hal ini mampu menyediakan data yang akurat dan cepat serta efisien.</w:t>
      </w:r>
      <w:proofErr w:type="gramEnd"/>
      <w:r w:rsidRPr="00D65051">
        <w:rPr>
          <w:rFonts w:ascii="Times New Roman" w:hAnsi="Times New Roman"/>
          <w:sz w:val="24"/>
          <w:szCs w:val="24"/>
        </w:rPr>
        <w:t xml:space="preserve"> </w:t>
      </w:r>
      <w:proofErr w:type="gramStart"/>
      <w:r w:rsidRPr="00D65051">
        <w:rPr>
          <w:rFonts w:ascii="Times New Roman" w:hAnsi="Times New Roman"/>
          <w:sz w:val="24"/>
          <w:szCs w:val="24"/>
        </w:rPr>
        <w:t xml:space="preserve">Semua hal ini tercakup dalam informasi terkini yang </w:t>
      </w:r>
      <w:r w:rsidRPr="00D65051">
        <w:rPr>
          <w:rFonts w:ascii="Times New Roman" w:hAnsi="Times New Roman"/>
          <w:sz w:val="24"/>
          <w:szCs w:val="24"/>
        </w:rPr>
        <w:lastRenderedPageBreak/>
        <w:t>ada dalam citra satelit dan foto udara.</w:t>
      </w:r>
      <w:proofErr w:type="gramEnd"/>
      <w:r w:rsidRPr="00D65051">
        <w:rPr>
          <w:rFonts w:ascii="Times New Roman" w:hAnsi="Times New Roman"/>
          <w:sz w:val="24"/>
          <w:szCs w:val="24"/>
        </w:rPr>
        <w:t xml:space="preserve"> </w:t>
      </w:r>
      <w:proofErr w:type="gramStart"/>
      <w:r w:rsidRPr="00D65051">
        <w:rPr>
          <w:rFonts w:ascii="Times New Roman" w:hAnsi="Times New Roman"/>
          <w:sz w:val="24"/>
          <w:szCs w:val="24"/>
        </w:rPr>
        <w:t>Oleh karena itu, data penginderaan jauh, diharapkan dapat memberikan informasi mengenai data yang berkaitan dengan masukan dalam analisis perubahan tutupan lahan.</w:t>
      </w:r>
      <w:proofErr w:type="gramEnd"/>
      <w:r w:rsidRPr="00D65051">
        <w:rPr>
          <w:rFonts w:ascii="Times New Roman" w:hAnsi="Times New Roman"/>
          <w:sz w:val="24"/>
          <w:szCs w:val="24"/>
        </w:rPr>
        <w:t xml:space="preserve"> Secara khusus, penginderaan jarak jauh menggunakan satelit multiwaktu </w:t>
      </w:r>
      <w:proofErr w:type="gramStart"/>
      <w:r w:rsidRPr="00D65051">
        <w:rPr>
          <w:rFonts w:ascii="Times New Roman" w:hAnsi="Times New Roman"/>
          <w:sz w:val="24"/>
          <w:szCs w:val="24"/>
        </w:rPr>
        <w:t>akan</w:t>
      </w:r>
      <w:proofErr w:type="gramEnd"/>
      <w:r w:rsidRPr="00D65051">
        <w:rPr>
          <w:rFonts w:ascii="Times New Roman" w:hAnsi="Times New Roman"/>
          <w:sz w:val="24"/>
          <w:szCs w:val="24"/>
        </w:rPr>
        <w:t xml:space="preserve"> memberikan kemudahan dalam mendeteksi dan menginventarisir perubahan lahan yang terjadi di areal yang luas dibandingkan menggunakan potret udara. Disamping itu citra satelit juga membutuhkan biaya yang lebih kecil per m2 dibandingkan dengan potret udara (Jaya</w:t>
      </w:r>
      <w:proofErr w:type="gramStart"/>
      <w:r w:rsidRPr="00D65051">
        <w:rPr>
          <w:rFonts w:ascii="Times New Roman" w:hAnsi="Times New Roman"/>
          <w:sz w:val="24"/>
          <w:szCs w:val="24"/>
        </w:rPr>
        <w:t>,1997</w:t>
      </w:r>
      <w:proofErr w:type="gramEnd"/>
      <w:r w:rsidRPr="00D65051">
        <w:rPr>
          <w:rFonts w:ascii="Times New Roman" w:hAnsi="Times New Roman"/>
          <w:sz w:val="24"/>
          <w:szCs w:val="24"/>
        </w:rPr>
        <w:t>).</w:t>
      </w:r>
    </w:p>
    <w:p w14:paraId="3EE27860" w14:textId="77777777" w:rsidR="00077E58" w:rsidRPr="00D65051" w:rsidRDefault="00794065" w:rsidP="00077E58">
      <w:pPr>
        <w:spacing w:line="360" w:lineRule="auto"/>
        <w:ind w:right="-40" w:firstLine="284"/>
        <w:jc w:val="both"/>
        <w:rPr>
          <w:rFonts w:ascii="Times New Roman" w:hAnsi="Times New Roman"/>
          <w:sz w:val="24"/>
          <w:szCs w:val="24"/>
        </w:rPr>
      </w:pPr>
      <w:r w:rsidRPr="00D65051">
        <w:rPr>
          <w:rFonts w:ascii="Times New Roman" w:hAnsi="Times New Roman"/>
          <w:sz w:val="24"/>
          <w:szCs w:val="24"/>
        </w:rPr>
        <w:t xml:space="preserve">Perubahan penutupan lahan </w:t>
      </w:r>
      <w:proofErr w:type="gramStart"/>
      <w:r w:rsidRPr="00D65051">
        <w:rPr>
          <w:rFonts w:ascii="Times New Roman" w:hAnsi="Times New Roman"/>
          <w:sz w:val="24"/>
          <w:szCs w:val="24"/>
        </w:rPr>
        <w:t>akan</w:t>
      </w:r>
      <w:proofErr w:type="gramEnd"/>
      <w:r w:rsidRPr="00D65051">
        <w:rPr>
          <w:rFonts w:ascii="Times New Roman" w:hAnsi="Times New Roman"/>
          <w:sz w:val="24"/>
          <w:szCs w:val="24"/>
        </w:rPr>
        <w:t xml:space="preserve"> secara mudah dapat diketahui oleh satelit di ruang angkasa melalui perubahan nilai-nilai reflektasi permukaan. </w:t>
      </w:r>
      <w:proofErr w:type="gramStart"/>
      <w:r w:rsidRPr="00D65051">
        <w:rPr>
          <w:rFonts w:ascii="Times New Roman" w:hAnsi="Times New Roman"/>
          <w:sz w:val="24"/>
          <w:szCs w:val="24"/>
        </w:rPr>
        <w:t>Perubahan radiansi (radiance) merupakan indikasi nyata adanya perubahan lahan.</w:t>
      </w:r>
      <w:proofErr w:type="gramEnd"/>
      <w:r w:rsidRPr="00D65051">
        <w:rPr>
          <w:rFonts w:ascii="Times New Roman" w:hAnsi="Times New Roman"/>
          <w:sz w:val="24"/>
          <w:szCs w:val="24"/>
        </w:rPr>
        <w:t xml:space="preserve"> Sehingga perubahan pada areal yang luas </w:t>
      </w:r>
      <w:proofErr w:type="gramStart"/>
      <w:r w:rsidRPr="00D65051">
        <w:rPr>
          <w:rFonts w:ascii="Times New Roman" w:hAnsi="Times New Roman"/>
          <w:sz w:val="24"/>
          <w:szCs w:val="24"/>
        </w:rPr>
        <w:t>akan</w:t>
      </w:r>
      <w:proofErr w:type="gramEnd"/>
      <w:r w:rsidRPr="00D65051">
        <w:rPr>
          <w:rFonts w:ascii="Times New Roman" w:hAnsi="Times New Roman"/>
          <w:sz w:val="24"/>
          <w:szCs w:val="24"/>
        </w:rPr>
        <w:t xml:space="preserve"> lebih mudah dideteksi secara efektif. </w:t>
      </w:r>
      <w:proofErr w:type="gramStart"/>
      <w:r w:rsidRPr="00D65051">
        <w:rPr>
          <w:rFonts w:ascii="Times New Roman" w:hAnsi="Times New Roman"/>
          <w:sz w:val="24"/>
          <w:szCs w:val="24"/>
        </w:rPr>
        <w:t>Pemetaan penutupan lahan membutuhkan waktu yang lama jika dilakukan dengan interpretasi citra secara konvensional (Yordanov &amp; Brovelli, 2021).</w:t>
      </w:r>
      <w:proofErr w:type="gramEnd"/>
      <w:r w:rsidRPr="00D65051">
        <w:rPr>
          <w:rFonts w:ascii="Times New Roman" w:hAnsi="Times New Roman"/>
          <w:sz w:val="24"/>
          <w:szCs w:val="24"/>
        </w:rPr>
        <w:t xml:space="preserve"> Hadirnya platform berbasis cloud yaitu Google Earth Engine (GEE) yang menyediakan berbagai katalog multipetabyte data penginderaan jauh dan algoritma machine learning memberikan pilihan baru kepada para peneliti yang tertarik melakukan analisis data penginderaan jauh yang lebih efisien </w:t>
      </w:r>
      <w:r w:rsidRPr="00D65051">
        <w:rPr>
          <w:rFonts w:ascii="Times New Roman" w:hAnsi="Times New Roman"/>
          <w:sz w:val="24"/>
          <w:szCs w:val="24"/>
        </w:rPr>
        <w:lastRenderedPageBreak/>
        <w:t xml:space="preserve">(Dong et al., 2020; Diniz et al., 2019). </w:t>
      </w:r>
    </w:p>
    <w:p w14:paraId="2F9374DB" w14:textId="77777777" w:rsidR="00077E58" w:rsidRPr="00D65051" w:rsidRDefault="00794065" w:rsidP="00077E58">
      <w:pPr>
        <w:spacing w:line="360" w:lineRule="auto"/>
        <w:ind w:right="-40" w:firstLine="284"/>
        <w:jc w:val="both"/>
        <w:rPr>
          <w:rFonts w:ascii="Times New Roman" w:hAnsi="Times New Roman"/>
          <w:sz w:val="24"/>
          <w:szCs w:val="24"/>
        </w:rPr>
      </w:pPr>
      <w:r w:rsidRPr="00D65051">
        <w:rPr>
          <w:rFonts w:ascii="Times New Roman" w:hAnsi="Times New Roman"/>
          <w:sz w:val="24"/>
          <w:szCs w:val="24"/>
        </w:rPr>
        <w:t xml:space="preserve">Google Earth Engine (GEE) adalah platform berbasis cloud yang dapat digunakan untuk menganalisis dan memantau perubahan tutupan lahan. GEE menggabungkan citra satelit, data geospasial, dan alat analisis otomatis untuk memungkinkan pengguna mendeteksi perubahan, memetakan tren, dan mengukur perbedaan di permukaan bumi. GEE dapat digunakan untuk menganalisis perubahan tutupan lahan dari waktu ke waktu dan untuk mengidentifikasi wilayah yang sangat rentan terhadap perubahan tutupan lahan. </w:t>
      </w:r>
      <w:proofErr w:type="gramStart"/>
      <w:r w:rsidRPr="00D65051">
        <w:rPr>
          <w:rFonts w:ascii="Times New Roman" w:hAnsi="Times New Roman"/>
          <w:sz w:val="24"/>
          <w:szCs w:val="24"/>
        </w:rPr>
        <w:t>Google Earth Engine (GEE) juga menyediakan pengklasifikasian berbasis machine learning yang dapat digunakan untuk pemetaan penggunaan lahan multi-temporal (Farda, 2017).</w:t>
      </w:r>
      <w:proofErr w:type="gramEnd"/>
    </w:p>
    <w:p w14:paraId="1D872849" w14:textId="46F6D3E5" w:rsidR="004A485A" w:rsidRPr="00D65051" w:rsidRDefault="00794065" w:rsidP="00077E58">
      <w:pPr>
        <w:spacing w:line="360" w:lineRule="auto"/>
        <w:ind w:right="-40" w:firstLine="284"/>
        <w:jc w:val="both"/>
        <w:rPr>
          <w:rFonts w:ascii="Times New Roman" w:hAnsi="Times New Roman"/>
          <w:sz w:val="24"/>
          <w:szCs w:val="24"/>
        </w:rPr>
      </w:pPr>
      <w:r w:rsidRPr="00D65051">
        <w:rPr>
          <w:rFonts w:ascii="Times New Roman" w:hAnsi="Times New Roman"/>
          <w:sz w:val="24"/>
          <w:szCs w:val="24"/>
        </w:rPr>
        <w:t xml:space="preserve">Oleh karena itu, penulis </w:t>
      </w:r>
      <w:proofErr w:type="gramStart"/>
      <w:r w:rsidRPr="00D65051">
        <w:rPr>
          <w:rFonts w:ascii="Times New Roman" w:hAnsi="Times New Roman"/>
          <w:sz w:val="24"/>
          <w:szCs w:val="24"/>
        </w:rPr>
        <w:t>akan</w:t>
      </w:r>
      <w:proofErr w:type="gramEnd"/>
      <w:r w:rsidRPr="00D65051">
        <w:rPr>
          <w:rFonts w:ascii="Times New Roman" w:hAnsi="Times New Roman"/>
          <w:sz w:val="24"/>
          <w:szCs w:val="24"/>
        </w:rPr>
        <w:t xml:space="preserve"> melakukan penelitian menggunakan teknologi penginderaan jauh berbasis machine learning yang tersedia di Google Earth Engine untuk mengetahui secara cepat dan akurat area yang mengalami perubahan penutupan lahan. </w:t>
      </w:r>
      <w:proofErr w:type="gramStart"/>
      <w:r w:rsidRPr="00D65051">
        <w:rPr>
          <w:rFonts w:ascii="Times New Roman" w:hAnsi="Times New Roman"/>
          <w:sz w:val="24"/>
          <w:szCs w:val="24"/>
        </w:rPr>
        <w:t>Penelitian ini dilakukan di wilayah UPTD KPH Karossa.</w:t>
      </w:r>
      <w:proofErr w:type="gramEnd"/>
      <w:r w:rsidRPr="00D65051">
        <w:rPr>
          <w:rFonts w:ascii="Times New Roman" w:hAnsi="Times New Roman"/>
          <w:sz w:val="24"/>
          <w:szCs w:val="24"/>
        </w:rPr>
        <w:t xml:space="preserve"> Dimana, illegal logging, pertambangan illegal, perkebunan kelapa sawit illegal, konflik areal serta permasalahan pada program transmigrasi yang belum memiliki pelepasan kawasan hutan terjadi di wilayah UPTD KHP Karossa. </w:t>
      </w:r>
      <w:proofErr w:type="gramStart"/>
      <w:r w:rsidRPr="00D65051">
        <w:rPr>
          <w:rFonts w:ascii="Times New Roman" w:hAnsi="Times New Roman"/>
          <w:sz w:val="24"/>
          <w:szCs w:val="24"/>
        </w:rPr>
        <w:t xml:space="preserve">Hal ini menjadi ancaman terhadap kondisi hutan yang </w:t>
      </w:r>
      <w:r w:rsidRPr="00D65051">
        <w:rPr>
          <w:rFonts w:ascii="Times New Roman" w:hAnsi="Times New Roman"/>
          <w:sz w:val="24"/>
          <w:szCs w:val="24"/>
        </w:rPr>
        <w:lastRenderedPageBreak/>
        <w:t>dikelolah oleh KPH.</w:t>
      </w:r>
      <w:proofErr w:type="gramEnd"/>
      <w:r w:rsidRPr="00D65051">
        <w:rPr>
          <w:rFonts w:ascii="Times New Roman" w:hAnsi="Times New Roman"/>
          <w:sz w:val="24"/>
          <w:szCs w:val="24"/>
        </w:rPr>
        <w:t xml:space="preserve"> Tantangan yang dihadapi untuk menyelesaikan permasalahan tersebut yaitu kurangnya data spasial terbaru dan akurat yang dapat memudahkan proses monitoring kejadian perubahan penutupan lahan</w:t>
      </w:r>
      <w:r w:rsidR="00063F6F" w:rsidRPr="00D65051">
        <w:rPr>
          <w:rFonts w:ascii="Times New Roman" w:hAnsi="Times New Roman"/>
          <w:sz w:val="24"/>
          <w:szCs w:val="24"/>
        </w:rPr>
        <w:t>.</w:t>
      </w:r>
      <w:r w:rsidRPr="00D65051">
        <w:rPr>
          <w:rFonts w:ascii="Times New Roman" w:hAnsi="Times New Roman"/>
          <w:sz w:val="24"/>
          <w:szCs w:val="24"/>
        </w:rPr>
        <w:t xml:space="preserve"> </w:t>
      </w:r>
      <w:proofErr w:type="gramStart"/>
      <w:r w:rsidRPr="00D65051">
        <w:rPr>
          <w:rFonts w:ascii="Times New Roman" w:hAnsi="Times New Roman"/>
          <w:sz w:val="24"/>
          <w:szCs w:val="24"/>
        </w:rPr>
        <w:t>Berlandaskan pada pembahasan rumusan masalah diatas, maka penelitian ini bertujuan untuk Memanfaatkan Google Earth Engine untuk memperoleh informasi kejadian perubahan penutupan lahan secara cepat dan akurat.</w:t>
      </w:r>
      <w:proofErr w:type="gramEnd"/>
      <w:r w:rsidRPr="00D65051">
        <w:rPr>
          <w:rFonts w:ascii="Times New Roman" w:hAnsi="Times New Roman"/>
          <w:sz w:val="24"/>
          <w:szCs w:val="24"/>
        </w:rPr>
        <w:t xml:space="preserve"> </w:t>
      </w:r>
      <w:proofErr w:type="gramStart"/>
      <w:r w:rsidRPr="00D65051">
        <w:rPr>
          <w:rFonts w:ascii="Times New Roman" w:hAnsi="Times New Roman"/>
          <w:sz w:val="24"/>
          <w:szCs w:val="24"/>
        </w:rPr>
        <w:t>Menganalisis besaran kejadian perubahan penutupan lahan di wilayah kerja UPTD KPH Karossa.</w:t>
      </w:r>
      <w:proofErr w:type="gramEnd"/>
      <w:r w:rsidRPr="00D65051">
        <w:rPr>
          <w:rFonts w:ascii="Times New Roman" w:hAnsi="Times New Roman"/>
          <w:sz w:val="24"/>
          <w:szCs w:val="24"/>
        </w:rPr>
        <w:t xml:space="preserve"> </w:t>
      </w:r>
      <w:proofErr w:type="gramStart"/>
      <w:r w:rsidRPr="00D65051">
        <w:rPr>
          <w:rFonts w:ascii="Times New Roman" w:hAnsi="Times New Roman"/>
          <w:sz w:val="24"/>
          <w:szCs w:val="24"/>
        </w:rPr>
        <w:t>Hasil penelitian ini berupa data analisis citra yang diintegrasikan ke dalam bentuk data spasial.</w:t>
      </w:r>
      <w:proofErr w:type="gramEnd"/>
      <w:r w:rsidRPr="00D65051">
        <w:rPr>
          <w:rFonts w:ascii="Times New Roman" w:hAnsi="Times New Roman"/>
          <w:sz w:val="24"/>
          <w:szCs w:val="24"/>
        </w:rPr>
        <w:t xml:space="preserve"> </w:t>
      </w:r>
      <w:proofErr w:type="gramStart"/>
      <w:r w:rsidRPr="00D65051">
        <w:rPr>
          <w:rFonts w:ascii="Times New Roman" w:hAnsi="Times New Roman"/>
          <w:sz w:val="24"/>
          <w:szCs w:val="24"/>
        </w:rPr>
        <w:t>Metode machine learning dalam pemanfaatan citra satelit memberikan informasi data yang akurat dan mendeteksi perubahan penutupan lahan secara cepat.</w:t>
      </w:r>
      <w:proofErr w:type="gramEnd"/>
      <w:r w:rsidRPr="00D65051">
        <w:rPr>
          <w:rFonts w:ascii="Times New Roman" w:hAnsi="Times New Roman"/>
          <w:sz w:val="24"/>
          <w:szCs w:val="24"/>
        </w:rPr>
        <w:t xml:space="preserve"> </w:t>
      </w:r>
      <w:proofErr w:type="gramStart"/>
      <w:r w:rsidRPr="00D65051">
        <w:rPr>
          <w:rFonts w:ascii="Times New Roman" w:hAnsi="Times New Roman"/>
          <w:sz w:val="24"/>
          <w:szCs w:val="24"/>
        </w:rPr>
        <w:t>Selanjutnya informasi perubahan penutupan lahan diharapkan dapat bermanfaat dalam pengelolaan dan pengamanan hutan di wilayah kerja UPTD KPH Karossa Kabupaten Mamuju Tengah</w:t>
      </w:r>
      <w:bookmarkStart w:id="0" w:name="2._TINJAUAN_PUSTAKA"/>
      <w:bookmarkStart w:id="1" w:name="Berisi_teori_yang_digunakan_dalam_pelaks"/>
      <w:bookmarkEnd w:id="0"/>
      <w:bookmarkEnd w:id="1"/>
      <w:r w:rsidR="004A485A" w:rsidRPr="00D65051">
        <w:rPr>
          <w:rFonts w:ascii="Times New Roman" w:hAnsi="Times New Roman"/>
          <w:sz w:val="24"/>
          <w:szCs w:val="24"/>
        </w:rPr>
        <w:t>.</w:t>
      </w:r>
      <w:proofErr w:type="gramEnd"/>
    </w:p>
    <w:p w14:paraId="25748CD3" w14:textId="77777777" w:rsidR="00077E58" w:rsidRPr="00D65051" w:rsidRDefault="00077E58" w:rsidP="00077E58">
      <w:pPr>
        <w:spacing w:line="360" w:lineRule="auto"/>
        <w:ind w:right="-40" w:firstLine="284"/>
        <w:jc w:val="both"/>
        <w:rPr>
          <w:rFonts w:ascii="Times New Roman" w:hAnsi="Times New Roman"/>
          <w:sz w:val="24"/>
          <w:szCs w:val="24"/>
        </w:rPr>
      </w:pPr>
    </w:p>
    <w:p w14:paraId="3293D442" w14:textId="7A56D700" w:rsidR="005C0586" w:rsidRPr="00D65051" w:rsidRDefault="00063F6F" w:rsidP="001A6E9B">
      <w:pPr>
        <w:pStyle w:val="Heading1"/>
        <w:numPr>
          <w:ilvl w:val="0"/>
          <w:numId w:val="1"/>
        </w:numPr>
        <w:tabs>
          <w:tab w:val="left" w:pos="284"/>
        </w:tabs>
        <w:spacing w:line="360" w:lineRule="auto"/>
        <w:ind w:left="0" w:right="-40" w:firstLine="0"/>
        <w:rPr>
          <w:rFonts w:ascii="Times New Roman" w:hAnsi="Times New Roman"/>
          <w:color w:val="333333"/>
        </w:rPr>
      </w:pPr>
      <w:r w:rsidRPr="00D65051">
        <w:rPr>
          <w:rFonts w:ascii="Times New Roman" w:hAnsi="Times New Roman"/>
        </w:rPr>
        <w:t>TINJAUAN</w:t>
      </w:r>
      <w:r w:rsidRPr="00D65051">
        <w:rPr>
          <w:rFonts w:ascii="Times New Roman" w:hAnsi="Times New Roman"/>
          <w:spacing w:val="-2"/>
        </w:rPr>
        <w:t xml:space="preserve"> </w:t>
      </w:r>
      <w:r w:rsidRPr="00D65051">
        <w:rPr>
          <w:rFonts w:ascii="Times New Roman" w:hAnsi="Times New Roman"/>
        </w:rPr>
        <w:t>PUSTAKA</w:t>
      </w:r>
    </w:p>
    <w:p w14:paraId="1AAD9FC3" w14:textId="13947346" w:rsidR="00794065" w:rsidRPr="00D65051" w:rsidRDefault="00794065" w:rsidP="001A6E9B">
      <w:pPr>
        <w:pStyle w:val="BodyText"/>
        <w:numPr>
          <w:ilvl w:val="0"/>
          <w:numId w:val="2"/>
        </w:numPr>
        <w:spacing w:line="360" w:lineRule="auto"/>
        <w:ind w:left="284" w:right="-40" w:hanging="284"/>
        <w:rPr>
          <w:rFonts w:ascii="Times New Roman" w:hAnsi="Times New Roman"/>
        </w:rPr>
      </w:pPr>
      <w:r w:rsidRPr="00D65051">
        <w:rPr>
          <w:rFonts w:ascii="Times New Roman" w:hAnsi="Times New Roman"/>
        </w:rPr>
        <w:t>Perubahan Penutupan Lahan</w:t>
      </w:r>
    </w:p>
    <w:p w14:paraId="18109673" w14:textId="77777777" w:rsidR="001A6E9B" w:rsidRPr="00D65051" w:rsidRDefault="00794065" w:rsidP="001A6E9B">
      <w:pPr>
        <w:pStyle w:val="BodyText"/>
        <w:spacing w:line="360" w:lineRule="auto"/>
        <w:ind w:right="-39"/>
        <w:jc w:val="both"/>
        <w:rPr>
          <w:rFonts w:ascii="Times New Roman" w:hAnsi="Times New Roman"/>
        </w:rPr>
      </w:pPr>
      <w:r w:rsidRPr="00D65051">
        <w:rPr>
          <w:rFonts w:ascii="Times New Roman" w:hAnsi="Times New Roman"/>
        </w:rPr>
        <w:t xml:space="preserve">Pengertian  yang  luas tentang  lahan  ialah  suatu  daerah  permukaan daratan bumi yang ciri-cirinya mencakup segala tanda pengenal, baik yang bersifat cukup mantap  maupun  yang  dapat  diramalkan  bersifat  </w:t>
      </w:r>
      <w:r w:rsidRPr="00D65051">
        <w:rPr>
          <w:rFonts w:ascii="Times New Roman" w:hAnsi="Times New Roman"/>
        </w:rPr>
        <w:lastRenderedPageBreak/>
        <w:t xml:space="preserve">mendaur,  dari  biosfer,  atmosfer,  tanah, geologi,  hidrologi  dan  populasi  tumbuhan  dan  hewan,  serta  hasil  kegiatan  manusia  pada masa  lampau  dan  masa  kini,  sejauh  tanda-tanda  pengenal  tersebut  memberikan pengaruh atas  penutupan  lahan  oleh  manusia  pada  masa  kini  dan  masa  mendatang  (FAO, 1977). </w:t>
      </w:r>
      <w:proofErr w:type="gramStart"/>
      <w:r w:rsidRPr="00D65051">
        <w:rPr>
          <w:rFonts w:ascii="Times New Roman" w:hAnsi="Times New Roman"/>
        </w:rPr>
        <w:t>Lahan juga dapat didefinisikan sebagai suatu lingkungan fisik yang meliputi tanah iklim, relief, hidrologi dan vegetasi, dimana faktor-faktor tersebut mempengaruhi potensi penutupannya.</w:t>
      </w:r>
      <w:proofErr w:type="gramEnd"/>
      <w:r w:rsidRPr="00D65051">
        <w:rPr>
          <w:rFonts w:ascii="Times New Roman" w:hAnsi="Times New Roman"/>
        </w:rPr>
        <w:t xml:space="preserve"> </w:t>
      </w:r>
      <w:proofErr w:type="gramStart"/>
      <w:r w:rsidRPr="00D65051">
        <w:rPr>
          <w:rFonts w:ascii="Times New Roman" w:hAnsi="Times New Roman"/>
        </w:rPr>
        <w:t>Potensi penutupan lahan juga dapat dipengaruhi oleh kegiatan manusia, baik pada masa lalu maupun masa sekarang, seperti reklamasi daerah-daerah pantai, penebangan hutan, dan akibat-akibat yang merugikan seperti erosi dan akumulasi garam.</w:t>
      </w:r>
      <w:proofErr w:type="gramEnd"/>
      <w:r w:rsidRPr="00D65051">
        <w:rPr>
          <w:rFonts w:ascii="Times New Roman" w:hAnsi="Times New Roman"/>
        </w:rPr>
        <w:t xml:space="preserve"> </w:t>
      </w:r>
      <w:proofErr w:type="gramStart"/>
      <w:r w:rsidRPr="00D65051">
        <w:rPr>
          <w:rFonts w:ascii="Times New Roman" w:hAnsi="Times New Roman"/>
        </w:rPr>
        <w:t>Faktor-faktor sosial dan ekonomi secara murni tidak termasuk dalam konsep lahan ini (Hardjowigeno, 2007).</w:t>
      </w:r>
      <w:proofErr w:type="gramEnd"/>
    </w:p>
    <w:p w14:paraId="41594C1C" w14:textId="77777777" w:rsidR="001A6E9B" w:rsidRPr="00D65051" w:rsidRDefault="00794065" w:rsidP="001A6E9B">
      <w:pPr>
        <w:pStyle w:val="BodyText"/>
        <w:spacing w:line="360" w:lineRule="auto"/>
        <w:ind w:right="-39" w:firstLine="284"/>
        <w:jc w:val="both"/>
        <w:rPr>
          <w:rFonts w:ascii="Times New Roman" w:hAnsi="Times New Roman"/>
        </w:rPr>
      </w:pPr>
      <w:proofErr w:type="gramStart"/>
      <w:r w:rsidRPr="00D65051">
        <w:rPr>
          <w:rFonts w:ascii="Times New Roman" w:hAnsi="Times New Roman"/>
        </w:rPr>
        <w:t>Penutupan lahan (land cover) mengacu pada penutupan lahan yang mencirikan suatu areal tertentu, yang merupakan pencerminan dari bentuk lahan dan iklim lokal.</w:t>
      </w:r>
      <w:proofErr w:type="gramEnd"/>
      <w:r w:rsidRPr="00D65051">
        <w:rPr>
          <w:rFonts w:ascii="Times New Roman" w:hAnsi="Times New Roman"/>
        </w:rPr>
        <w:t xml:space="preserve"> Penutupan lahan berkaitan dengan vegetasi berupa pohon, rumput, air dan bangunan. </w:t>
      </w:r>
      <w:proofErr w:type="gramStart"/>
      <w:r w:rsidRPr="00D65051">
        <w:rPr>
          <w:rFonts w:ascii="Times New Roman" w:hAnsi="Times New Roman"/>
        </w:rPr>
        <w:t xml:space="preserve">Informasi penutupan dapat diperoleh dari citra penginderaan jauh, foto udara, foto satelit dan teknologi lainnya yang dapat digunakan untuk mengidentifikasi penutupan lahan (Diana, </w:t>
      </w:r>
      <w:r w:rsidRPr="00D65051">
        <w:rPr>
          <w:rFonts w:ascii="Times New Roman" w:hAnsi="Times New Roman"/>
        </w:rPr>
        <w:lastRenderedPageBreak/>
        <w:t>2008).</w:t>
      </w:r>
      <w:proofErr w:type="gramEnd"/>
    </w:p>
    <w:p w14:paraId="7B0A0FFA" w14:textId="77777777" w:rsidR="001A6E9B" w:rsidRPr="00D65051" w:rsidRDefault="00794065" w:rsidP="001A6E9B">
      <w:pPr>
        <w:pStyle w:val="BodyText"/>
        <w:spacing w:line="360" w:lineRule="auto"/>
        <w:ind w:right="-39" w:firstLine="284"/>
        <w:jc w:val="both"/>
        <w:rPr>
          <w:rFonts w:ascii="Times New Roman" w:hAnsi="Times New Roman"/>
        </w:rPr>
      </w:pPr>
      <w:r w:rsidRPr="00D65051">
        <w:rPr>
          <w:rFonts w:ascii="Times New Roman" w:hAnsi="Times New Roman"/>
        </w:rPr>
        <w:t xml:space="preserve">Perubahan penutupan lahan adalah bertambahnya suatu penutupan lahan dari satu sisi penutupan ke penutupan yang lainnya diikuti dengan berkurangnya tipe penutupan lahan yang </w:t>
      </w:r>
      <w:proofErr w:type="gramStart"/>
      <w:r w:rsidRPr="00D65051">
        <w:rPr>
          <w:rFonts w:ascii="Times New Roman" w:hAnsi="Times New Roman"/>
        </w:rPr>
        <w:t>lain</w:t>
      </w:r>
      <w:proofErr w:type="gramEnd"/>
      <w:r w:rsidRPr="00D65051">
        <w:rPr>
          <w:rFonts w:ascii="Times New Roman" w:hAnsi="Times New Roman"/>
        </w:rPr>
        <w:t xml:space="preserve"> dari suatu waktu ke waktu berikutnya, atau berubahnya fungsi suatu lahan pada kurun waktu yang berbeda (Wahyunto, 2001). </w:t>
      </w:r>
      <w:proofErr w:type="gramStart"/>
      <w:r w:rsidRPr="00D65051">
        <w:rPr>
          <w:rFonts w:ascii="Times New Roman" w:hAnsi="Times New Roman"/>
        </w:rPr>
        <w:t>Perubahan penutupan lahan pada umumnya dapat diamati dengan menggunakan data spasial dari peta penutupan lahan dari beberapa titik tahun yang berbeda.</w:t>
      </w:r>
      <w:proofErr w:type="gramEnd"/>
      <w:r w:rsidRPr="00D65051">
        <w:rPr>
          <w:rFonts w:ascii="Times New Roman" w:hAnsi="Times New Roman"/>
        </w:rPr>
        <w:t xml:space="preserve"> </w:t>
      </w:r>
      <w:proofErr w:type="gramStart"/>
      <w:r w:rsidRPr="00D65051">
        <w:rPr>
          <w:rFonts w:ascii="Times New Roman" w:hAnsi="Times New Roman"/>
        </w:rPr>
        <w:t>Data penginderaan jauh seperti citra satelit, radar, dan foto udara sangat berguna dalam pengamatan perubahan penutupan lahan.</w:t>
      </w:r>
      <w:proofErr w:type="gramEnd"/>
    </w:p>
    <w:p w14:paraId="6C42BCDE" w14:textId="4C13D86A" w:rsidR="005C0586" w:rsidRPr="00D65051" w:rsidRDefault="00794065" w:rsidP="001A6E9B">
      <w:pPr>
        <w:pStyle w:val="BodyText"/>
        <w:spacing w:line="360" w:lineRule="auto"/>
        <w:ind w:right="-39" w:firstLine="284"/>
        <w:jc w:val="both"/>
        <w:rPr>
          <w:rFonts w:ascii="Times New Roman" w:hAnsi="Times New Roman"/>
        </w:rPr>
      </w:pPr>
      <w:proofErr w:type="gramStart"/>
      <w:r w:rsidRPr="00D65051">
        <w:rPr>
          <w:rFonts w:ascii="Times New Roman" w:hAnsi="Times New Roman"/>
        </w:rPr>
        <w:t>Faktor utama yang mendorong perubahan penutupan lahan adalah jumlah penduduk yang semakin meningkat sehingga mendorong mereka untuk merubah lahan.</w:t>
      </w:r>
      <w:proofErr w:type="gramEnd"/>
      <w:r w:rsidRPr="00D65051">
        <w:rPr>
          <w:rFonts w:ascii="Times New Roman" w:hAnsi="Times New Roman"/>
        </w:rPr>
        <w:t xml:space="preserve"> </w:t>
      </w:r>
      <w:proofErr w:type="gramStart"/>
      <w:r w:rsidRPr="00D65051">
        <w:rPr>
          <w:rFonts w:ascii="Times New Roman" w:hAnsi="Times New Roman"/>
        </w:rPr>
        <w:t>Tingginya angka kelahiran dan perpindahan penduduk memberikan pengaruh yang besar pada perubahan penutupan lahan.</w:t>
      </w:r>
      <w:proofErr w:type="gramEnd"/>
      <w:r w:rsidRPr="00D65051">
        <w:rPr>
          <w:rFonts w:ascii="Times New Roman" w:hAnsi="Times New Roman"/>
        </w:rPr>
        <w:t xml:space="preserve"> </w:t>
      </w:r>
      <w:proofErr w:type="gramStart"/>
      <w:r w:rsidRPr="00D65051">
        <w:rPr>
          <w:rFonts w:ascii="Times New Roman" w:hAnsi="Times New Roman"/>
        </w:rPr>
        <w:t>Perubahan lahan juga bisa disebabkan adanya kebijaksanaan pemerintah dalam melaksanakan pembangunan di suatu wilayah.</w:t>
      </w:r>
      <w:proofErr w:type="gramEnd"/>
      <w:r w:rsidRPr="00D65051">
        <w:rPr>
          <w:rFonts w:ascii="Times New Roman" w:hAnsi="Times New Roman"/>
        </w:rPr>
        <w:t xml:space="preserve"> </w:t>
      </w:r>
      <w:proofErr w:type="gramStart"/>
      <w:r w:rsidRPr="00D65051">
        <w:rPr>
          <w:rFonts w:ascii="Times New Roman" w:hAnsi="Times New Roman"/>
        </w:rPr>
        <w:t>Selain itu, pembangunan fasilitas sosial dan ekonomi seperti pembangunan pabrik juga membutuhkan lahan yang besar walaupun tidak diiringi dengan adanya pertumbuhan penduduk disuatu wilayah (Diana, 2008).</w:t>
      </w:r>
      <w:proofErr w:type="gramEnd"/>
    </w:p>
    <w:p w14:paraId="2ACB3DDA" w14:textId="4269DEF0" w:rsidR="00794065" w:rsidRPr="00D65051" w:rsidRDefault="00794065" w:rsidP="001A6E9B">
      <w:pPr>
        <w:pStyle w:val="BodyText"/>
        <w:numPr>
          <w:ilvl w:val="0"/>
          <w:numId w:val="2"/>
        </w:numPr>
        <w:spacing w:before="151" w:line="360" w:lineRule="auto"/>
        <w:ind w:left="284" w:right="-39" w:hanging="284"/>
        <w:jc w:val="both"/>
        <w:rPr>
          <w:rFonts w:ascii="Times New Roman" w:hAnsi="Times New Roman"/>
        </w:rPr>
      </w:pPr>
      <w:r w:rsidRPr="00D65051">
        <w:rPr>
          <w:rFonts w:ascii="Times New Roman" w:hAnsi="Times New Roman"/>
        </w:rPr>
        <w:t>Kesatuan Pengelolaan Hutan (KPH)</w:t>
      </w:r>
    </w:p>
    <w:p w14:paraId="63002E51" w14:textId="3E45C6F9" w:rsidR="00794065" w:rsidRPr="00D65051" w:rsidRDefault="00794065" w:rsidP="00D77DE8">
      <w:pPr>
        <w:pStyle w:val="BodyText"/>
        <w:spacing w:line="360" w:lineRule="auto"/>
        <w:ind w:right="-39" w:firstLine="284"/>
        <w:jc w:val="both"/>
        <w:rPr>
          <w:rFonts w:ascii="Times New Roman" w:hAnsi="Times New Roman"/>
        </w:rPr>
      </w:pPr>
      <w:r w:rsidRPr="00D65051">
        <w:rPr>
          <w:rFonts w:ascii="Times New Roman" w:hAnsi="Times New Roman"/>
        </w:rPr>
        <w:lastRenderedPageBreak/>
        <w:t xml:space="preserve">Keberadaan KPH menjadi kebutuhan Pemerintah Pusat dan Pemerintah Daerah sebagai “pemilik” sumber daya hutan sesuai mandat undang-undang, dimana hutan dikuasai negara dan harus dikelola secara lestari. </w:t>
      </w:r>
      <w:proofErr w:type="gramStart"/>
      <w:r w:rsidRPr="00D65051">
        <w:rPr>
          <w:rFonts w:ascii="Times New Roman" w:hAnsi="Times New Roman"/>
        </w:rPr>
        <w:t>Dalam prakteknya, penyelenggaraan pengelolaan hutan pada tingkat tapak oleh KPH bukan memberi ijin pemanfaatan hutan melainkan melakukan pengelolaan hutan sehari-hari, termasuk mengawasi kinerja pengelolaan hutan yang dilakukan oleh pemegang ijin (Kartodihardjo et al., 2011).</w:t>
      </w:r>
      <w:proofErr w:type="gramEnd"/>
      <w:r w:rsidRPr="00D65051">
        <w:rPr>
          <w:rFonts w:ascii="Times New Roman" w:hAnsi="Times New Roman"/>
        </w:rPr>
        <w:t xml:space="preserve">  Menurut Suprianto (2012), beberapa manfaat KPH bagi pemerintah pusat, yaitu: </w:t>
      </w:r>
    </w:p>
    <w:p w14:paraId="51E7EAB6" w14:textId="77777777" w:rsidR="00D77DE8" w:rsidRPr="00D65051" w:rsidRDefault="00794065" w:rsidP="00D77DE8">
      <w:pPr>
        <w:pStyle w:val="BodyText"/>
        <w:numPr>
          <w:ilvl w:val="0"/>
          <w:numId w:val="3"/>
        </w:numPr>
        <w:spacing w:line="360" w:lineRule="auto"/>
        <w:ind w:left="567" w:right="-39" w:hanging="283"/>
        <w:jc w:val="both"/>
        <w:rPr>
          <w:rFonts w:ascii="Times New Roman" w:hAnsi="Times New Roman"/>
        </w:rPr>
      </w:pPr>
      <w:r w:rsidRPr="00D65051">
        <w:rPr>
          <w:rFonts w:ascii="Times New Roman" w:hAnsi="Times New Roman"/>
        </w:rPr>
        <w:t>Mengurangi rentang kendali dalam pengelolaan kawasan hutan kepada pengelola pada tingkat tapak.</w:t>
      </w:r>
    </w:p>
    <w:p w14:paraId="300B1B59" w14:textId="77777777" w:rsidR="00D77DE8" w:rsidRPr="00D65051" w:rsidRDefault="00794065" w:rsidP="00D77DE8">
      <w:pPr>
        <w:pStyle w:val="BodyText"/>
        <w:numPr>
          <w:ilvl w:val="0"/>
          <w:numId w:val="3"/>
        </w:numPr>
        <w:spacing w:line="360" w:lineRule="auto"/>
        <w:ind w:left="567" w:right="-39" w:hanging="283"/>
        <w:jc w:val="both"/>
        <w:rPr>
          <w:rFonts w:ascii="Times New Roman" w:hAnsi="Times New Roman"/>
        </w:rPr>
      </w:pPr>
      <w:r w:rsidRPr="00D65051">
        <w:rPr>
          <w:rFonts w:ascii="Times New Roman" w:hAnsi="Times New Roman"/>
        </w:rPr>
        <w:t>Memperjelas peran pembuat kebijakan (regulator) dengan pengelola kawasan (operator).</w:t>
      </w:r>
    </w:p>
    <w:p w14:paraId="1BBFE545" w14:textId="77777777" w:rsidR="00907C68" w:rsidRPr="00D65051" w:rsidRDefault="00794065" w:rsidP="00907C68">
      <w:pPr>
        <w:pStyle w:val="BodyText"/>
        <w:numPr>
          <w:ilvl w:val="0"/>
          <w:numId w:val="3"/>
        </w:numPr>
        <w:spacing w:line="360" w:lineRule="auto"/>
        <w:ind w:left="567" w:right="-39" w:hanging="283"/>
        <w:jc w:val="both"/>
        <w:rPr>
          <w:rFonts w:ascii="Times New Roman" w:hAnsi="Times New Roman"/>
        </w:rPr>
      </w:pPr>
      <w:r w:rsidRPr="00D65051">
        <w:rPr>
          <w:rFonts w:ascii="Times New Roman" w:hAnsi="Times New Roman"/>
        </w:rPr>
        <w:t xml:space="preserve">Kemudahan dalam investasi pengembangan sektor kehutanan karena ketersediaan data/informasi detail di tingkat lapangan. </w:t>
      </w:r>
    </w:p>
    <w:p w14:paraId="5E6F8CAF" w14:textId="77777777" w:rsidR="00907C68" w:rsidRPr="00D65051" w:rsidRDefault="00794065" w:rsidP="00907C68">
      <w:pPr>
        <w:pStyle w:val="BodyText"/>
        <w:numPr>
          <w:ilvl w:val="0"/>
          <w:numId w:val="3"/>
        </w:numPr>
        <w:spacing w:line="360" w:lineRule="auto"/>
        <w:ind w:left="567" w:right="-39" w:hanging="283"/>
        <w:jc w:val="both"/>
        <w:rPr>
          <w:rFonts w:ascii="Times New Roman" w:hAnsi="Times New Roman"/>
        </w:rPr>
      </w:pPr>
      <w:r w:rsidRPr="00D65051">
        <w:rPr>
          <w:rFonts w:ascii="Times New Roman" w:hAnsi="Times New Roman"/>
        </w:rPr>
        <w:t>Memberi jaminan dalam penanganan rehabilitasi hutan dan reklamasi karena adanya kegiatan pendataan, pemeliharaan, perlindungan, monitoring, dan evaluasi yang lebih intensif.</w:t>
      </w:r>
    </w:p>
    <w:p w14:paraId="50652CEA" w14:textId="77777777" w:rsidR="00907C68" w:rsidRPr="00D65051" w:rsidRDefault="00794065" w:rsidP="00907C68">
      <w:pPr>
        <w:pStyle w:val="BodyText"/>
        <w:numPr>
          <w:ilvl w:val="0"/>
          <w:numId w:val="3"/>
        </w:numPr>
        <w:spacing w:line="360" w:lineRule="auto"/>
        <w:ind w:left="567" w:right="-39" w:hanging="283"/>
        <w:jc w:val="both"/>
        <w:rPr>
          <w:rFonts w:ascii="Times New Roman" w:hAnsi="Times New Roman"/>
        </w:rPr>
      </w:pPr>
      <w:r w:rsidRPr="00D65051">
        <w:rPr>
          <w:rFonts w:ascii="Times New Roman" w:hAnsi="Times New Roman"/>
        </w:rPr>
        <w:t xml:space="preserve">Pengurangan perambahan, illegal logging dan tindak pidana lainnya di bidang kehutanan karena adanya </w:t>
      </w:r>
      <w:r w:rsidRPr="00D65051">
        <w:rPr>
          <w:rFonts w:ascii="Times New Roman" w:hAnsi="Times New Roman"/>
        </w:rPr>
        <w:lastRenderedPageBreak/>
        <w:t>pengelola di lapangan.</w:t>
      </w:r>
    </w:p>
    <w:p w14:paraId="493F9CD4" w14:textId="77777777" w:rsidR="00907C68" w:rsidRPr="00D65051" w:rsidRDefault="00794065" w:rsidP="00907C68">
      <w:pPr>
        <w:pStyle w:val="BodyText"/>
        <w:numPr>
          <w:ilvl w:val="0"/>
          <w:numId w:val="3"/>
        </w:numPr>
        <w:spacing w:line="360" w:lineRule="auto"/>
        <w:ind w:left="567" w:right="-39" w:hanging="283"/>
        <w:jc w:val="both"/>
        <w:rPr>
          <w:rFonts w:ascii="Times New Roman" w:hAnsi="Times New Roman"/>
        </w:rPr>
      </w:pPr>
      <w:r w:rsidRPr="00D65051">
        <w:rPr>
          <w:rFonts w:ascii="Times New Roman" w:hAnsi="Times New Roman"/>
        </w:rPr>
        <w:t>Maximizing pemanfaatan sumber daya hutan.</w:t>
      </w:r>
    </w:p>
    <w:p w14:paraId="4BBEE55B" w14:textId="28703BB9" w:rsidR="00794065" w:rsidRPr="00D65051" w:rsidRDefault="00794065" w:rsidP="00907C68">
      <w:pPr>
        <w:pStyle w:val="BodyText"/>
        <w:numPr>
          <w:ilvl w:val="0"/>
          <w:numId w:val="3"/>
        </w:numPr>
        <w:spacing w:line="360" w:lineRule="auto"/>
        <w:ind w:left="567" w:right="-39" w:hanging="283"/>
        <w:jc w:val="both"/>
        <w:rPr>
          <w:rFonts w:ascii="Times New Roman" w:hAnsi="Times New Roman"/>
        </w:rPr>
      </w:pPr>
      <w:r w:rsidRPr="00D65051">
        <w:rPr>
          <w:rFonts w:ascii="Times New Roman" w:hAnsi="Times New Roman"/>
        </w:rPr>
        <w:t>Secara global mengurangi emisi serta meningkatkan carbon stock, melalui pengurangan laju deforestasi, pencegahan kerusakan hutan dan mempertahankan kualitas ekosistem hutan.</w:t>
      </w:r>
    </w:p>
    <w:p w14:paraId="57548922" w14:textId="561137D5" w:rsidR="005C0586" w:rsidRPr="00D65051" w:rsidRDefault="00806308" w:rsidP="00907C68">
      <w:pPr>
        <w:pStyle w:val="Heading1"/>
        <w:numPr>
          <w:ilvl w:val="0"/>
          <w:numId w:val="1"/>
        </w:numPr>
        <w:tabs>
          <w:tab w:val="left" w:pos="284"/>
        </w:tabs>
        <w:spacing w:before="148" w:line="360" w:lineRule="auto"/>
        <w:ind w:left="0" w:right="-39" w:firstLine="0"/>
        <w:rPr>
          <w:rFonts w:ascii="Times New Roman" w:hAnsi="Times New Roman"/>
          <w:color w:val="333333"/>
        </w:rPr>
      </w:pPr>
      <w:bookmarkStart w:id="2" w:name="3._METODE_PELAKSANAAN"/>
      <w:bookmarkEnd w:id="2"/>
      <w:r>
        <w:rPr>
          <w:rFonts w:ascii="Times New Roman" w:hAnsi="Times New Roman"/>
        </w:rPr>
        <w:t>METODE PENELITIAN</w:t>
      </w:r>
    </w:p>
    <w:p w14:paraId="1A1873E9" w14:textId="77777777" w:rsidR="00907C68" w:rsidRPr="00D65051" w:rsidRDefault="00794065" w:rsidP="00907C68">
      <w:pPr>
        <w:spacing w:line="360" w:lineRule="auto"/>
        <w:ind w:right="-39" w:firstLine="284"/>
        <w:jc w:val="both"/>
        <w:rPr>
          <w:rFonts w:ascii="Times New Roman" w:hAnsi="Times New Roman"/>
          <w:sz w:val="24"/>
          <w:szCs w:val="24"/>
        </w:rPr>
      </w:pPr>
      <w:r w:rsidRPr="00D65051">
        <w:rPr>
          <w:rFonts w:ascii="Times New Roman" w:hAnsi="Times New Roman"/>
          <w:sz w:val="24"/>
          <w:szCs w:val="24"/>
        </w:rPr>
        <w:t xml:space="preserve">Proses pengolahan data peta penutupan lahan menggunakan citra landsat melalui google earth engine menggunakan klasifikasi terbimbing (supervised classification) dengan algoritma Random Forest (RF) memanfaatkan bahasa pemrograman (JavaScript) yang merupakan salah satu metode machine learning yang telah disediakan Google Earth Engine (GEE). Klasifikasi supervised melibatkan interaksi analis secara intensif, dimana dilakukan proses identifikasi objek pada citra (training area) (Hasan et al., 2022).  </w:t>
      </w:r>
    </w:p>
    <w:p w14:paraId="0B2089E5" w14:textId="681877D2" w:rsidR="004A485A" w:rsidRPr="00D65051" w:rsidRDefault="00794065" w:rsidP="00907C68">
      <w:pPr>
        <w:spacing w:line="360" w:lineRule="auto"/>
        <w:ind w:right="-39" w:firstLine="284"/>
        <w:jc w:val="both"/>
        <w:rPr>
          <w:rFonts w:ascii="Times New Roman" w:hAnsi="Times New Roman"/>
          <w:sz w:val="24"/>
          <w:szCs w:val="24"/>
        </w:rPr>
      </w:pPr>
      <w:r w:rsidRPr="00D65051">
        <w:rPr>
          <w:rFonts w:ascii="Times New Roman" w:hAnsi="Times New Roman"/>
          <w:sz w:val="24"/>
          <w:szCs w:val="24"/>
        </w:rPr>
        <w:lastRenderedPageBreak/>
        <w:t xml:space="preserve">Klasifikasi supervised dimulai dengan membuat training area berdasarkan kelas tutupan lahan, kemudian dilanjutkan dengan proses klasifikasi penutupan lahan. Kelas tutupan lahan yang digunakan </w:t>
      </w:r>
      <w:proofErr w:type="gramStart"/>
      <w:r w:rsidRPr="00D65051">
        <w:rPr>
          <w:rFonts w:ascii="Times New Roman" w:hAnsi="Times New Roman"/>
          <w:sz w:val="24"/>
          <w:szCs w:val="24"/>
        </w:rPr>
        <w:t>akan</w:t>
      </w:r>
      <w:proofErr w:type="gramEnd"/>
      <w:r w:rsidRPr="00D65051">
        <w:rPr>
          <w:rFonts w:ascii="Times New Roman" w:hAnsi="Times New Roman"/>
          <w:sz w:val="24"/>
          <w:szCs w:val="24"/>
        </w:rPr>
        <w:t xml:space="preserve"> disesuaikan dengan tutupan lahan yang ada pada wilayah kerja UPTD KPH Karossa. Setiap kelas dilambangkan dengan bilangan integer sesuai dengan proses klasifikasi di GEE. </w:t>
      </w:r>
      <w:proofErr w:type="gramStart"/>
      <w:r w:rsidRPr="00D65051">
        <w:rPr>
          <w:rFonts w:ascii="Times New Roman" w:hAnsi="Times New Roman"/>
          <w:sz w:val="24"/>
          <w:szCs w:val="24"/>
        </w:rPr>
        <w:t>Setelah dilakukan klasifikasi berbasis objek, pengujian akurasi dilakukan terhadap peta tahun 2021.</w:t>
      </w:r>
      <w:proofErr w:type="gramEnd"/>
      <w:r w:rsidRPr="00D65051">
        <w:rPr>
          <w:rFonts w:ascii="Times New Roman" w:hAnsi="Times New Roman"/>
          <w:sz w:val="24"/>
          <w:szCs w:val="24"/>
        </w:rPr>
        <w:t xml:space="preserve"> </w:t>
      </w:r>
      <w:proofErr w:type="gramStart"/>
      <w:r w:rsidRPr="00D65051">
        <w:rPr>
          <w:rFonts w:ascii="Times New Roman" w:hAnsi="Times New Roman"/>
          <w:sz w:val="24"/>
          <w:szCs w:val="24"/>
        </w:rPr>
        <w:t>Hal tersebut dilakukan untuk mengetahui apakah hasil klasifikasi citra sesuai dengan kondisi di lapangan atau tidak.</w:t>
      </w:r>
      <w:proofErr w:type="gramEnd"/>
    </w:p>
    <w:p w14:paraId="3D2987D6" w14:textId="77777777" w:rsidR="00907C68" w:rsidRPr="00D65051" w:rsidRDefault="00907C68" w:rsidP="00907C68">
      <w:pPr>
        <w:spacing w:line="360" w:lineRule="auto"/>
        <w:ind w:right="-39" w:firstLine="284"/>
        <w:jc w:val="both"/>
        <w:rPr>
          <w:rFonts w:ascii="Times New Roman" w:hAnsi="Times New Roman"/>
          <w:sz w:val="24"/>
          <w:szCs w:val="24"/>
        </w:rPr>
      </w:pPr>
    </w:p>
    <w:p w14:paraId="63F81AF9" w14:textId="360E8FE7" w:rsidR="005C0586" w:rsidRPr="00D65051" w:rsidRDefault="00063F6F" w:rsidP="00907C68">
      <w:pPr>
        <w:pStyle w:val="Heading1"/>
        <w:numPr>
          <w:ilvl w:val="0"/>
          <w:numId w:val="1"/>
        </w:numPr>
        <w:tabs>
          <w:tab w:val="left" w:pos="284"/>
        </w:tabs>
        <w:spacing w:line="360" w:lineRule="auto"/>
        <w:ind w:left="0" w:right="-40" w:firstLine="0"/>
        <w:rPr>
          <w:rFonts w:ascii="Times New Roman" w:hAnsi="Times New Roman"/>
          <w:color w:val="333333"/>
        </w:rPr>
      </w:pPr>
      <w:bookmarkStart w:id="3" w:name="4._HASIL_dan_PEMBAHASAN"/>
      <w:bookmarkEnd w:id="3"/>
      <w:r w:rsidRPr="00D65051">
        <w:rPr>
          <w:rFonts w:ascii="Times New Roman" w:hAnsi="Times New Roman"/>
        </w:rPr>
        <w:t xml:space="preserve">HASIL </w:t>
      </w:r>
      <w:r w:rsidR="00907C68" w:rsidRPr="00D65051">
        <w:rPr>
          <w:rFonts w:ascii="Times New Roman" w:hAnsi="Times New Roman"/>
        </w:rPr>
        <w:t>DAN</w:t>
      </w:r>
      <w:r w:rsidRPr="00D65051">
        <w:rPr>
          <w:rFonts w:ascii="Times New Roman" w:hAnsi="Times New Roman"/>
        </w:rPr>
        <w:t xml:space="preserve"> PEMBAHASAN</w:t>
      </w:r>
    </w:p>
    <w:p w14:paraId="107215B4" w14:textId="77777777" w:rsidR="00794065" w:rsidRPr="00D65051" w:rsidRDefault="00794065" w:rsidP="00907C68">
      <w:pPr>
        <w:pStyle w:val="BodyText"/>
        <w:numPr>
          <w:ilvl w:val="0"/>
          <w:numId w:val="6"/>
        </w:numPr>
        <w:spacing w:line="360" w:lineRule="auto"/>
        <w:ind w:left="284" w:right="-40" w:hanging="284"/>
        <w:jc w:val="both"/>
        <w:rPr>
          <w:rFonts w:ascii="Times New Roman" w:hAnsi="Times New Roman"/>
          <w:b/>
        </w:rPr>
      </w:pPr>
      <w:bookmarkStart w:id="4" w:name="_Toc121424010"/>
      <w:r w:rsidRPr="00D65051">
        <w:rPr>
          <w:rFonts w:ascii="Times New Roman" w:hAnsi="Times New Roman"/>
          <w:b/>
        </w:rPr>
        <w:t>Identifikasi Citra Bebas Awan</w:t>
      </w:r>
      <w:bookmarkEnd w:id="4"/>
    </w:p>
    <w:p w14:paraId="03B74A93" w14:textId="4C00D07E" w:rsidR="00794065" w:rsidRPr="00D65051" w:rsidRDefault="00794065" w:rsidP="00907C68">
      <w:pPr>
        <w:pStyle w:val="BodyText"/>
        <w:spacing w:line="360" w:lineRule="auto"/>
        <w:ind w:right="-39" w:firstLine="284"/>
        <w:jc w:val="both"/>
        <w:rPr>
          <w:rFonts w:ascii="Times New Roman" w:hAnsi="Times New Roman"/>
        </w:rPr>
      </w:pPr>
      <w:proofErr w:type="gramStart"/>
      <w:r w:rsidRPr="00D65051">
        <w:rPr>
          <w:rFonts w:ascii="Times New Roman" w:hAnsi="Times New Roman"/>
        </w:rPr>
        <w:t xml:space="preserve">Total Image sebelum dilakukan pemilihan citra sebanyak 371 </w:t>
      </w:r>
      <w:r w:rsidRPr="00D65051">
        <w:rPr>
          <w:rFonts w:ascii="Times New Roman" w:hAnsi="Times New Roman"/>
          <w:i/>
          <w:iCs/>
        </w:rPr>
        <w:t>image</w:t>
      </w:r>
      <w:r w:rsidRPr="00D65051">
        <w:rPr>
          <w:rFonts w:ascii="Times New Roman" w:hAnsi="Times New Roman"/>
        </w:rPr>
        <w:t>.</w:t>
      </w:r>
      <w:proofErr w:type="gramEnd"/>
      <w:r w:rsidRPr="00D65051">
        <w:rPr>
          <w:rFonts w:ascii="Times New Roman" w:hAnsi="Times New Roman"/>
        </w:rPr>
        <w:t xml:space="preserve"> Setelah dilakukan proses seleksi persentase awan berkurang menjadi 171 </w:t>
      </w:r>
      <w:r w:rsidRPr="00D65051">
        <w:rPr>
          <w:rFonts w:ascii="Times New Roman" w:hAnsi="Times New Roman"/>
          <w:i/>
          <w:iCs/>
        </w:rPr>
        <w:t xml:space="preserve">image. </w:t>
      </w:r>
      <w:r w:rsidRPr="00D65051">
        <w:rPr>
          <w:rFonts w:ascii="Times New Roman" w:hAnsi="Times New Roman"/>
        </w:rPr>
        <w:t>Berikut hasil</w:t>
      </w:r>
      <w:r w:rsidRPr="00D65051">
        <w:rPr>
          <w:rFonts w:ascii="Times New Roman" w:hAnsi="Times New Roman"/>
          <w:i/>
          <w:iCs/>
        </w:rPr>
        <w:t xml:space="preserve"> </w:t>
      </w:r>
      <w:r w:rsidRPr="00D65051">
        <w:rPr>
          <w:rFonts w:ascii="Times New Roman" w:hAnsi="Times New Roman"/>
        </w:rPr>
        <w:t xml:space="preserve">rekapitulasi jumlah citra sebelum dan setelah proses seleksi </w:t>
      </w:r>
      <w:proofErr w:type="gramStart"/>
      <w:r w:rsidRPr="00D65051">
        <w:rPr>
          <w:rFonts w:ascii="Times New Roman" w:hAnsi="Times New Roman"/>
        </w:rPr>
        <w:t>awan :</w:t>
      </w:r>
      <w:proofErr w:type="gramEnd"/>
    </w:p>
    <w:p w14:paraId="5A35A7D4" w14:textId="77777777" w:rsidR="00907C68" w:rsidRPr="00D65051" w:rsidRDefault="00907C68" w:rsidP="00DD0EC2">
      <w:pPr>
        <w:pStyle w:val="BodyText"/>
        <w:spacing w:before="150" w:line="360" w:lineRule="auto"/>
        <w:ind w:right="-39"/>
        <w:rPr>
          <w:rFonts w:ascii="Times New Roman" w:hAnsi="Times New Roman"/>
        </w:rPr>
        <w:sectPr w:rsidR="00907C68" w:rsidRPr="00D65051" w:rsidSect="00D65051">
          <w:type w:val="continuous"/>
          <w:pgSz w:w="11907" w:h="16839" w:code="9"/>
          <w:pgMar w:top="1440" w:right="1440" w:bottom="1440" w:left="1440" w:header="0" w:footer="1085" w:gutter="0"/>
          <w:cols w:num="2" w:space="720"/>
          <w:docGrid w:linePitch="299"/>
        </w:sectPr>
      </w:pPr>
    </w:p>
    <w:p w14:paraId="29B49503" w14:textId="3E263114" w:rsidR="00794065" w:rsidRPr="00D65051" w:rsidRDefault="00794065" w:rsidP="00907C68">
      <w:pPr>
        <w:pStyle w:val="BodyText"/>
        <w:spacing w:before="150" w:line="360" w:lineRule="auto"/>
        <w:ind w:right="-39"/>
        <w:jc w:val="center"/>
        <w:rPr>
          <w:rFonts w:ascii="Times New Roman" w:hAnsi="Times New Roman"/>
        </w:rPr>
      </w:pPr>
      <w:r w:rsidRPr="00D65051">
        <w:rPr>
          <w:rFonts w:ascii="Times New Roman" w:hAnsi="Times New Roman"/>
          <w:noProof/>
        </w:rPr>
        <w:lastRenderedPageBreak/>
        <w:drawing>
          <wp:inline distT="0" distB="0" distL="0" distR="0" wp14:anchorId="24B83423" wp14:editId="49B4F3C9">
            <wp:extent cx="2209528" cy="255600"/>
            <wp:effectExtent l="19050" t="19050" r="19685" b="1143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209528" cy="255600"/>
                    </a:xfrm>
                    <a:prstGeom prst="rect">
                      <a:avLst/>
                    </a:prstGeom>
                    <a:ln>
                      <a:solidFill>
                        <a:schemeClr val="tx1"/>
                      </a:solidFill>
                    </a:ln>
                  </pic:spPr>
                </pic:pic>
              </a:graphicData>
            </a:graphic>
          </wp:inline>
        </w:drawing>
      </w:r>
      <w:r w:rsidRPr="00D65051">
        <w:rPr>
          <w:rFonts w:ascii="Times New Roman" w:hAnsi="Times New Roman"/>
          <w:noProof/>
        </w:rPr>
        <w:drawing>
          <wp:inline distT="0" distB="0" distL="0" distR="0" wp14:anchorId="3DF95464" wp14:editId="21274929">
            <wp:extent cx="2629991" cy="255600"/>
            <wp:effectExtent l="19050" t="19050" r="18415" b="114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629991" cy="255600"/>
                    </a:xfrm>
                    <a:prstGeom prst="rect">
                      <a:avLst/>
                    </a:prstGeom>
                    <a:ln>
                      <a:solidFill>
                        <a:schemeClr val="tx1"/>
                      </a:solidFill>
                    </a:ln>
                  </pic:spPr>
                </pic:pic>
              </a:graphicData>
            </a:graphic>
          </wp:inline>
        </w:drawing>
      </w:r>
    </w:p>
    <w:p w14:paraId="6B55B409" w14:textId="77777777" w:rsidR="00C334EE" w:rsidRPr="00D65051" w:rsidRDefault="00C334EE" w:rsidP="00C334EE">
      <w:pPr>
        <w:pStyle w:val="BodyText"/>
        <w:spacing w:line="360" w:lineRule="auto"/>
        <w:ind w:right="-39" w:firstLine="284"/>
        <w:jc w:val="both"/>
        <w:rPr>
          <w:rFonts w:ascii="Times New Roman" w:hAnsi="Times New Roman"/>
        </w:rPr>
        <w:sectPr w:rsidR="00C334EE" w:rsidRPr="00D65051" w:rsidSect="00D65051">
          <w:type w:val="continuous"/>
          <w:pgSz w:w="11907" w:h="16839" w:code="9"/>
          <w:pgMar w:top="1440" w:right="1440" w:bottom="1440" w:left="1440" w:header="0" w:footer="1085" w:gutter="0"/>
          <w:cols w:space="720"/>
          <w:docGrid w:linePitch="299"/>
        </w:sectPr>
      </w:pPr>
    </w:p>
    <w:p w14:paraId="0FC562FE" w14:textId="574ACADF" w:rsidR="00794065" w:rsidRPr="00D65051" w:rsidRDefault="00794065" w:rsidP="00C334EE">
      <w:pPr>
        <w:pStyle w:val="BodyText"/>
        <w:spacing w:line="360" w:lineRule="auto"/>
        <w:ind w:right="-39" w:firstLine="284"/>
        <w:jc w:val="both"/>
        <w:rPr>
          <w:rFonts w:ascii="Times New Roman" w:hAnsi="Times New Roman"/>
        </w:rPr>
      </w:pPr>
      <w:r w:rsidRPr="00D65051">
        <w:rPr>
          <w:rFonts w:ascii="Times New Roman" w:hAnsi="Times New Roman"/>
        </w:rPr>
        <w:lastRenderedPageBreak/>
        <w:t xml:space="preserve">Setelah dilakukan proses seleksi persentase awan, kemudian dilakukan proses </w:t>
      </w:r>
      <w:r w:rsidRPr="00D65051">
        <w:rPr>
          <w:rFonts w:ascii="Times New Roman" w:hAnsi="Times New Roman"/>
          <w:i/>
          <w:iCs/>
        </w:rPr>
        <w:t>cloud masking.</w:t>
      </w:r>
      <w:r w:rsidRPr="00D65051">
        <w:rPr>
          <w:rFonts w:ascii="Times New Roman" w:hAnsi="Times New Roman"/>
        </w:rPr>
        <w:t xml:space="preserve"> </w:t>
      </w:r>
      <w:proofErr w:type="gramStart"/>
      <w:r w:rsidRPr="00D65051">
        <w:rPr>
          <w:rFonts w:ascii="Times New Roman" w:hAnsi="Times New Roman"/>
        </w:rPr>
        <w:t xml:space="preserve">Secara sederhana </w:t>
      </w:r>
      <w:r w:rsidRPr="00D65051">
        <w:rPr>
          <w:rFonts w:ascii="Times New Roman" w:hAnsi="Times New Roman"/>
          <w:i/>
          <w:iCs/>
        </w:rPr>
        <w:t>cloud masking</w:t>
      </w:r>
      <w:r w:rsidRPr="00D65051">
        <w:rPr>
          <w:rFonts w:ascii="Times New Roman" w:hAnsi="Times New Roman"/>
        </w:rPr>
        <w:t xml:space="preserve"> dapat diartikan sebagai </w:t>
      </w:r>
      <w:r w:rsidRPr="00D65051">
        <w:rPr>
          <w:rFonts w:ascii="Times New Roman" w:hAnsi="Times New Roman"/>
        </w:rPr>
        <w:lastRenderedPageBreak/>
        <w:t>pemberian penutup untuk citra, dimana bagian yang ditutup tersebut adalah bagian yang dipertahankan.</w:t>
      </w:r>
      <w:proofErr w:type="gramEnd"/>
    </w:p>
    <w:p w14:paraId="67524CF1" w14:textId="77777777" w:rsidR="00C334EE" w:rsidRPr="00D65051" w:rsidRDefault="00C334EE" w:rsidP="00DD0EC2">
      <w:pPr>
        <w:pStyle w:val="BodyText"/>
        <w:spacing w:before="150" w:line="360" w:lineRule="auto"/>
        <w:ind w:right="-39"/>
        <w:jc w:val="center"/>
        <w:rPr>
          <w:rFonts w:ascii="Times New Roman" w:hAnsi="Times New Roman"/>
        </w:rPr>
        <w:sectPr w:rsidR="00C334EE" w:rsidRPr="00D65051" w:rsidSect="00D65051">
          <w:type w:val="continuous"/>
          <w:pgSz w:w="11907" w:h="16839" w:code="9"/>
          <w:pgMar w:top="1440" w:right="1440" w:bottom="1440" w:left="1440" w:header="0" w:footer="1085" w:gutter="0"/>
          <w:cols w:num="2" w:space="720"/>
          <w:docGrid w:linePitch="299"/>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0"/>
        <w:gridCol w:w="4316"/>
      </w:tblGrid>
      <w:tr w:rsidR="00794065" w:rsidRPr="00D65051" w14:paraId="448E93A5" w14:textId="77777777" w:rsidTr="001D6AF8">
        <w:trPr>
          <w:trHeight w:val="1346"/>
          <w:jc w:val="center"/>
        </w:trPr>
        <w:tc>
          <w:tcPr>
            <w:tcW w:w="4260" w:type="dxa"/>
          </w:tcPr>
          <w:p w14:paraId="22736804" w14:textId="51E8B41B" w:rsidR="00794065" w:rsidRPr="00D65051" w:rsidRDefault="00794065" w:rsidP="00DD0EC2">
            <w:pPr>
              <w:pStyle w:val="BodyText"/>
              <w:spacing w:before="150" w:line="360" w:lineRule="auto"/>
              <w:ind w:right="-39"/>
              <w:jc w:val="center"/>
              <w:rPr>
                <w:rFonts w:ascii="Times New Roman" w:hAnsi="Times New Roman"/>
              </w:rPr>
            </w:pPr>
            <w:r w:rsidRPr="00D65051">
              <w:rPr>
                <w:rFonts w:ascii="Times New Roman" w:hAnsi="Times New Roman"/>
                <w:noProof/>
              </w:rPr>
              <w:lastRenderedPageBreak/>
              <w:drawing>
                <wp:inline distT="0" distB="0" distL="0" distR="0" wp14:anchorId="7B2E72A6" wp14:editId="3C3BE92B">
                  <wp:extent cx="1888433" cy="498763"/>
                  <wp:effectExtent l="19050" t="19050" r="17145" b="158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40385" cy="512484"/>
                          </a:xfrm>
                          <a:prstGeom prst="rect">
                            <a:avLst/>
                          </a:prstGeom>
                          <a:noFill/>
                          <a:ln>
                            <a:solidFill>
                              <a:schemeClr val="tx1"/>
                            </a:solidFill>
                          </a:ln>
                        </pic:spPr>
                      </pic:pic>
                    </a:graphicData>
                  </a:graphic>
                </wp:inline>
              </w:drawing>
            </w:r>
          </w:p>
        </w:tc>
        <w:tc>
          <w:tcPr>
            <w:tcW w:w="4316" w:type="dxa"/>
          </w:tcPr>
          <w:p w14:paraId="406A2EB4" w14:textId="77777777" w:rsidR="00794065" w:rsidRPr="00D65051" w:rsidRDefault="00794065" w:rsidP="00DD0EC2">
            <w:pPr>
              <w:pStyle w:val="BodyText"/>
              <w:spacing w:before="150" w:line="360" w:lineRule="auto"/>
              <w:ind w:right="-39"/>
              <w:jc w:val="center"/>
              <w:rPr>
                <w:rFonts w:ascii="Times New Roman" w:hAnsi="Times New Roman"/>
              </w:rPr>
            </w:pPr>
            <w:r w:rsidRPr="00D65051">
              <w:rPr>
                <w:rFonts w:ascii="Times New Roman" w:hAnsi="Times New Roman"/>
                <w:noProof/>
              </w:rPr>
              <w:drawing>
                <wp:inline distT="0" distB="0" distL="0" distR="0" wp14:anchorId="23297890" wp14:editId="0DF24A31">
                  <wp:extent cx="1826992" cy="498763"/>
                  <wp:effectExtent l="19050" t="19050" r="20955" b="158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79944" cy="513219"/>
                          </a:xfrm>
                          <a:prstGeom prst="rect">
                            <a:avLst/>
                          </a:prstGeom>
                          <a:noFill/>
                          <a:ln>
                            <a:solidFill>
                              <a:schemeClr val="tx1"/>
                            </a:solidFill>
                          </a:ln>
                        </pic:spPr>
                      </pic:pic>
                    </a:graphicData>
                  </a:graphic>
                </wp:inline>
              </w:drawing>
            </w:r>
          </w:p>
        </w:tc>
      </w:tr>
      <w:tr w:rsidR="00794065" w:rsidRPr="00D65051" w14:paraId="323C8DF0" w14:textId="77777777" w:rsidTr="001D6AF8">
        <w:trPr>
          <w:trHeight w:val="431"/>
          <w:jc w:val="center"/>
        </w:trPr>
        <w:tc>
          <w:tcPr>
            <w:tcW w:w="4260" w:type="dxa"/>
          </w:tcPr>
          <w:p w14:paraId="2CC2FC21" w14:textId="77777777" w:rsidR="00794065" w:rsidRPr="00D65051" w:rsidRDefault="00794065" w:rsidP="00DD0EC2">
            <w:pPr>
              <w:pStyle w:val="BodyText"/>
              <w:spacing w:before="150" w:line="360" w:lineRule="auto"/>
              <w:ind w:right="-39"/>
              <w:jc w:val="center"/>
              <w:rPr>
                <w:rFonts w:ascii="Times New Roman" w:hAnsi="Times New Roman"/>
              </w:rPr>
            </w:pPr>
            <w:r w:rsidRPr="00D65051">
              <w:rPr>
                <w:rFonts w:ascii="Times New Roman" w:hAnsi="Times New Roman"/>
              </w:rPr>
              <w:t>(a)</w:t>
            </w:r>
          </w:p>
        </w:tc>
        <w:tc>
          <w:tcPr>
            <w:tcW w:w="4316" w:type="dxa"/>
          </w:tcPr>
          <w:p w14:paraId="4F4F5A00" w14:textId="230B8A78" w:rsidR="00794065" w:rsidRPr="00D65051" w:rsidRDefault="005A24D2" w:rsidP="00DD0EC2">
            <w:pPr>
              <w:pStyle w:val="BodyText"/>
              <w:spacing w:before="150" w:line="360" w:lineRule="auto"/>
              <w:ind w:right="-39"/>
              <w:jc w:val="center"/>
              <w:rPr>
                <w:rFonts w:ascii="Times New Roman" w:hAnsi="Times New Roman"/>
              </w:rPr>
            </w:pPr>
            <w:r w:rsidRPr="00D65051">
              <w:rPr>
                <w:rFonts w:ascii="Times New Roman" w:hAnsi="Times New Roman"/>
              </w:rPr>
              <w:t>(b)</w:t>
            </w:r>
          </w:p>
        </w:tc>
      </w:tr>
    </w:tbl>
    <w:p w14:paraId="12B8A8A0" w14:textId="4B3E90B3" w:rsidR="00794065" w:rsidRPr="00D65051" w:rsidRDefault="00794065" w:rsidP="00DD0EC2">
      <w:pPr>
        <w:pStyle w:val="BodyText"/>
        <w:spacing w:before="150" w:line="360" w:lineRule="auto"/>
        <w:ind w:right="-39"/>
        <w:jc w:val="center"/>
        <w:rPr>
          <w:rFonts w:ascii="Times New Roman" w:hAnsi="Times New Roman"/>
          <w:b/>
          <w:i/>
          <w:iCs/>
        </w:rPr>
      </w:pPr>
      <w:bookmarkStart w:id="5" w:name="_Toc121424049"/>
      <w:r w:rsidRPr="00D65051">
        <w:rPr>
          <w:rFonts w:ascii="Times New Roman" w:hAnsi="Times New Roman"/>
          <w:b/>
          <w:bCs/>
          <w:lang w:val="id-ID"/>
        </w:rPr>
        <w:t>Gambar</w:t>
      </w:r>
      <w:r w:rsidR="00FA4F9A" w:rsidRPr="00D65051">
        <w:rPr>
          <w:rFonts w:ascii="Times New Roman" w:hAnsi="Times New Roman"/>
          <w:b/>
          <w:bCs/>
        </w:rPr>
        <w:t xml:space="preserve"> 1</w:t>
      </w:r>
      <w:r w:rsidRPr="00D65051">
        <w:rPr>
          <w:rFonts w:ascii="Times New Roman" w:hAnsi="Times New Roman"/>
          <w:b/>
        </w:rPr>
        <w:t xml:space="preserve">. Citra Landsat 8 </w:t>
      </w:r>
      <w:r w:rsidRPr="00D65051">
        <w:rPr>
          <w:rFonts w:ascii="Times New Roman" w:hAnsi="Times New Roman"/>
          <w:b/>
          <w:i/>
          <w:iCs/>
        </w:rPr>
        <w:t xml:space="preserve">Composite Band </w:t>
      </w:r>
      <w:r w:rsidRPr="00D65051">
        <w:rPr>
          <w:rFonts w:ascii="Times New Roman" w:hAnsi="Times New Roman"/>
          <w:b/>
        </w:rPr>
        <w:t>432</w:t>
      </w:r>
      <w:r w:rsidRPr="00D65051">
        <w:rPr>
          <w:rFonts w:ascii="Times New Roman" w:hAnsi="Times New Roman"/>
          <w:b/>
          <w:i/>
          <w:iCs/>
        </w:rPr>
        <w:t xml:space="preserve"> (Natural Colour) </w:t>
      </w:r>
      <w:r w:rsidRPr="00D65051">
        <w:rPr>
          <w:rFonts w:ascii="Times New Roman" w:hAnsi="Times New Roman"/>
          <w:b/>
        </w:rPr>
        <w:t xml:space="preserve">(a) Tanpa </w:t>
      </w:r>
      <w:r w:rsidRPr="00D65051">
        <w:rPr>
          <w:rFonts w:ascii="Times New Roman" w:hAnsi="Times New Roman"/>
          <w:b/>
          <w:i/>
          <w:iCs/>
        </w:rPr>
        <w:t xml:space="preserve">Cloud Masking </w:t>
      </w:r>
      <w:r w:rsidRPr="00D65051">
        <w:rPr>
          <w:rFonts w:ascii="Times New Roman" w:hAnsi="Times New Roman"/>
          <w:b/>
        </w:rPr>
        <w:t xml:space="preserve">(b) Melalui </w:t>
      </w:r>
      <w:r w:rsidRPr="00D65051">
        <w:rPr>
          <w:rFonts w:ascii="Times New Roman" w:hAnsi="Times New Roman"/>
          <w:b/>
          <w:i/>
          <w:iCs/>
        </w:rPr>
        <w:t>Cloud Masking</w:t>
      </w:r>
      <w:bookmarkEnd w:id="5"/>
    </w:p>
    <w:p w14:paraId="6B77F1B9" w14:textId="77777777" w:rsidR="00FE6EFF" w:rsidRPr="00D65051" w:rsidRDefault="00FE6EFF" w:rsidP="00FE6EFF">
      <w:pPr>
        <w:pStyle w:val="BodyText"/>
        <w:numPr>
          <w:ilvl w:val="0"/>
          <w:numId w:val="6"/>
        </w:numPr>
        <w:spacing w:line="360" w:lineRule="auto"/>
        <w:ind w:left="284" w:right="-39" w:hanging="284"/>
        <w:jc w:val="both"/>
        <w:rPr>
          <w:rFonts w:ascii="Times New Roman" w:hAnsi="Times New Roman"/>
          <w:b/>
        </w:rPr>
        <w:sectPr w:rsidR="00FE6EFF" w:rsidRPr="00D65051" w:rsidSect="00D65051">
          <w:type w:val="continuous"/>
          <w:pgSz w:w="11907" w:h="16839" w:code="9"/>
          <w:pgMar w:top="1440" w:right="1440" w:bottom="1440" w:left="1440" w:header="0" w:footer="1085" w:gutter="0"/>
          <w:cols w:space="720"/>
          <w:docGrid w:linePitch="299"/>
        </w:sectPr>
      </w:pPr>
      <w:bookmarkStart w:id="6" w:name="_Toc121424011"/>
    </w:p>
    <w:p w14:paraId="5129B47A" w14:textId="04C74392" w:rsidR="00794065" w:rsidRPr="00D65051" w:rsidRDefault="00794065" w:rsidP="00FE6EFF">
      <w:pPr>
        <w:pStyle w:val="BodyText"/>
        <w:numPr>
          <w:ilvl w:val="0"/>
          <w:numId w:val="6"/>
        </w:numPr>
        <w:spacing w:line="360" w:lineRule="auto"/>
        <w:ind w:left="284" w:right="-39" w:hanging="284"/>
        <w:jc w:val="both"/>
        <w:rPr>
          <w:rFonts w:ascii="Times New Roman" w:hAnsi="Times New Roman"/>
          <w:b/>
        </w:rPr>
      </w:pPr>
      <w:r w:rsidRPr="00D65051">
        <w:rPr>
          <w:rFonts w:ascii="Times New Roman" w:hAnsi="Times New Roman"/>
          <w:b/>
        </w:rPr>
        <w:lastRenderedPageBreak/>
        <w:t>Klasifikasi Penutupan Lahan</w:t>
      </w:r>
      <w:bookmarkEnd w:id="6"/>
    </w:p>
    <w:p w14:paraId="47FD888F" w14:textId="0B63EC6D" w:rsidR="00794065" w:rsidRPr="00D65051" w:rsidRDefault="00794065" w:rsidP="00FE6EFF">
      <w:pPr>
        <w:pStyle w:val="BodyText"/>
        <w:spacing w:line="360" w:lineRule="auto"/>
        <w:ind w:right="-39" w:firstLine="284"/>
        <w:jc w:val="both"/>
        <w:rPr>
          <w:rFonts w:ascii="Times New Roman" w:hAnsi="Times New Roman"/>
          <w:lang w:val="en-ID"/>
        </w:rPr>
      </w:pPr>
      <w:r w:rsidRPr="00D65051">
        <w:rPr>
          <w:rFonts w:ascii="Times New Roman" w:hAnsi="Times New Roman"/>
          <w:lang w:val="en-ID"/>
        </w:rPr>
        <w:t xml:space="preserve">Klasifikasi </w:t>
      </w:r>
      <w:r w:rsidRPr="00D65051">
        <w:rPr>
          <w:rFonts w:ascii="Times New Roman" w:hAnsi="Times New Roman"/>
          <w:i/>
          <w:iCs/>
          <w:lang w:val="en-ID"/>
        </w:rPr>
        <w:t xml:space="preserve">supervised </w:t>
      </w:r>
      <w:r w:rsidRPr="00D65051">
        <w:rPr>
          <w:rFonts w:ascii="Times New Roman" w:hAnsi="Times New Roman"/>
          <w:lang w:val="en-ID"/>
        </w:rPr>
        <w:t xml:space="preserve">dimulai dengan membuat data </w:t>
      </w:r>
      <w:r w:rsidRPr="00D65051">
        <w:rPr>
          <w:rFonts w:ascii="Times New Roman" w:hAnsi="Times New Roman"/>
          <w:i/>
          <w:iCs/>
          <w:lang w:val="en-ID"/>
        </w:rPr>
        <w:t>training area</w:t>
      </w:r>
      <w:r w:rsidRPr="00D65051">
        <w:rPr>
          <w:rFonts w:ascii="Times New Roman" w:hAnsi="Times New Roman"/>
          <w:lang w:val="en-ID"/>
        </w:rPr>
        <w:t xml:space="preserve"> berdasarkan kelas tutupan lahan, kemudian dilanjutkan dengan proses klasifikasi berdasarkan 14 </w:t>
      </w:r>
      <w:r w:rsidRPr="00D65051">
        <w:rPr>
          <w:rFonts w:ascii="Times New Roman" w:hAnsi="Times New Roman"/>
          <w:lang w:val="en-ID"/>
        </w:rPr>
        <w:lastRenderedPageBreak/>
        <w:t xml:space="preserve">variabel yang telah ditentukan. Data </w:t>
      </w:r>
      <w:r w:rsidRPr="00D65051">
        <w:rPr>
          <w:rFonts w:ascii="Times New Roman" w:hAnsi="Times New Roman"/>
          <w:i/>
          <w:iCs/>
          <w:lang w:val="en-ID"/>
        </w:rPr>
        <w:t>training</w:t>
      </w:r>
      <w:r w:rsidRPr="00D65051">
        <w:rPr>
          <w:rFonts w:ascii="Times New Roman" w:hAnsi="Times New Roman"/>
          <w:lang w:val="en-ID"/>
        </w:rPr>
        <w:t xml:space="preserve"> sebanyak 5 (</w:t>
      </w:r>
      <w:proofErr w:type="gramStart"/>
      <w:r w:rsidRPr="00D65051">
        <w:rPr>
          <w:rFonts w:ascii="Times New Roman" w:hAnsi="Times New Roman"/>
          <w:lang w:val="en-ID"/>
        </w:rPr>
        <w:t>lima</w:t>
      </w:r>
      <w:proofErr w:type="gramEnd"/>
      <w:r w:rsidRPr="00D65051">
        <w:rPr>
          <w:rFonts w:ascii="Times New Roman" w:hAnsi="Times New Roman"/>
          <w:lang w:val="en-ID"/>
        </w:rPr>
        <w:t xml:space="preserve">) jenis klasifikasi disesuaikan dengan kondisi tutupan lahan pada wilayah penelitian.  </w:t>
      </w:r>
    </w:p>
    <w:p w14:paraId="3E647337" w14:textId="77777777" w:rsidR="00FE6EFF" w:rsidRPr="00D65051" w:rsidRDefault="00FE6EFF" w:rsidP="00FE6EFF">
      <w:pPr>
        <w:pStyle w:val="BodyText"/>
        <w:spacing w:before="150" w:line="360" w:lineRule="auto"/>
        <w:ind w:right="-39"/>
        <w:rPr>
          <w:rFonts w:ascii="Times New Roman" w:hAnsi="Times New Roman"/>
          <w:lang w:val="en-ID"/>
        </w:rPr>
        <w:sectPr w:rsidR="00FE6EFF" w:rsidRPr="00D65051" w:rsidSect="00D65051">
          <w:type w:val="continuous"/>
          <w:pgSz w:w="11907" w:h="16839" w:code="9"/>
          <w:pgMar w:top="1440" w:right="1440" w:bottom="1440" w:left="1440" w:header="0" w:footer="1085" w:gutter="0"/>
          <w:cols w:num="2" w:space="720"/>
          <w:docGrid w:linePitch="299"/>
        </w:sectPr>
      </w:pPr>
      <w:bookmarkStart w:id="7" w:name="_Toc121424036"/>
    </w:p>
    <w:p w14:paraId="646CA06D" w14:textId="738131E7" w:rsidR="00794065" w:rsidRPr="00D65051" w:rsidRDefault="00794065" w:rsidP="00FE6EFF">
      <w:pPr>
        <w:pStyle w:val="BodyText"/>
        <w:spacing w:line="360" w:lineRule="auto"/>
        <w:ind w:right="-40"/>
        <w:jc w:val="center"/>
        <w:rPr>
          <w:rFonts w:ascii="Times New Roman" w:hAnsi="Times New Roman"/>
          <w:b/>
          <w:lang w:val="en-ID"/>
        </w:rPr>
      </w:pPr>
      <w:proofErr w:type="gramStart"/>
      <w:r w:rsidRPr="00D65051">
        <w:rPr>
          <w:rFonts w:ascii="Times New Roman" w:hAnsi="Times New Roman"/>
          <w:b/>
          <w:lang w:val="en-ID"/>
        </w:rPr>
        <w:lastRenderedPageBreak/>
        <w:t xml:space="preserve">Tabel </w:t>
      </w:r>
      <w:r w:rsidRPr="00D65051">
        <w:rPr>
          <w:rFonts w:ascii="Times New Roman" w:hAnsi="Times New Roman"/>
          <w:b/>
          <w:lang w:val="en-ID"/>
        </w:rPr>
        <w:fldChar w:fldCharType="begin"/>
      </w:r>
      <w:r w:rsidRPr="00D65051">
        <w:rPr>
          <w:rFonts w:ascii="Times New Roman" w:hAnsi="Times New Roman"/>
          <w:b/>
          <w:lang w:val="en-ID"/>
        </w:rPr>
        <w:instrText xml:space="preserve"> SEQ Tabel \* ARABIC </w:instrText>
      </w:r>
      <w:r w:rsidRPr="00D65051">
        <w:rPr>
          <w:rFonts w:ascii="Times New Roman" w:hAnsi="Times New Roman"/>
          <w:b/>
          <w:lang w:val="en-ID"/>
        </w:rPr>
        <w:fldChar w:fldCharType="separate"/>
      </w:r>
      <w:r w:rsidRPr="00D65051">
        <w:rPr>
          <w:rFonts w:ascii="Times New Roman" w:hAnsi="Times New Roman"/>
          <w:b/>
          <w:lang w:val="en-ID"/>
        </w:rPr>
        <w:t>1</w:t>
      </w:r>
      <w:r w:rsidRPr="00D65051">
        <w:rPr>
          <w:rFonts w:ascii="Times New Roman" w:hAnsi="Times New Roman"/>
          <w:b/>
        </w:rPr>
        <w:fldChar w:fldCharType="end"/>
      </w:r>
      <w:r w:rsidRPr="00D65051">
        <w:rPr>
          <w:rFonts w:ascii="Times New Roman" w:hAnsi="Times New Roman"/>
          <w:b/>
          <w:lang w:val="en-ID"/>
        </w:rPr>
        <w:t>.</w:t>
      </w:r>
      <w:proofErr w:type="gramEnd"/>
      <w:r w:rsidRPr="00D65051">
        <w:rPr>
          <w:rFonts w:ascii="Times New Roman" w:hAnsi="Times New Roman"/>
          <w:b/>
          <w:lang w:val="en-ID"/>
        </w:rPr>
        <w:t xml:space="preserve"> Nilai Rata-rata setiap variabel terhadap kelas tutupan lahan</w:t>
      </w:r>
      <w:bookmarkEnd w:id="7"/>
    </w:p>
    <w:tbl>
      <w:tblPr>
        <w:tblW w:w="9889" w:type="dxa"/>
        <w:jc w:val="center"/>
        <w:tblLook w:val="04A0" w:firstRow="1" w:lastRow="0" w:firstColumn="1" w:lastColumn="0" w:noHBand="0" w:noVBand="1"/>
      </w:tblPr>
      <w:tblGrid>
        <w:gridCol w:w="1704"/>
        <w:gridCol w:w="1926"/>
        <w:gridCol w:w="1230"/>
        <w:gridCol w:w="1398"/>
        <w:gridCol w:w="1718"/>
        <w:gridCol w:w="1913"/>
      </w:tblGrid>
      <w:tr w:rsidR="00794065" w:rsidRPr="00D65051" w14:paraId="6D0440FA" w14:textId="77777777" w:rsidTr="00FE6EFF">
        <w:trPr>
          <w:gridAfter w:val="1"/>
          <w:wAfter w:w="987" w:type="dxa"/>
          <w:trHeight w:val="20"/>
          <w:jc w:val="center"/>
        </w:trPr>
        <w:tc>
          <w:tcPr>
            <w:tcW w:w="0" w:type="auto"/>
            <w:vMerge w:val="restart"/>
            <w:tcBorders>
              <w:top w:val="single" w:sz="4" w:space="0" w:color="auto"/>
            </w:tcBorders>
            <w:shd w:val="clear" w:color="auto" w:fill="auto"/>
            <w:vAlign w:val="center"/>
          </w:tcPr>
          <w:p w14:paraId="36536491" w14:textId="77777777" w:rsidR="00794065" w:rsidRPr="00D65051" w:rsidRDefault="00794065" w:rsidP="00DD0EC2">
            <w:pPr>
              <w:pStyle w:val="BodyText"/>
              <w:spacing w:before="150" w:line="360" w:lineRule="auto"/>
              <w:ind w:right="-39"/>
              <w:jc w:val="both"/>
              <w:rPr>
                <w:rFonts w:ascii="Times New Roman" w:hAnsi="Times New Roman"/>
                <w:b/>
                <w:bCs/>
              </w:rPr>
            </w:pPr>
            <w:r w:rsidRPr="00D65051">
              <w:rPr>
                <w:rFonts w:ascii="Times New Roman" w:hAnsi="Times New Roman"/>
                <w:b/>
                <w:bCs/>
              </w:rPr>
              <w:t>Variabel</w:t>
            </w:r>
          </w:p>
        </w:tc>
        <w:tc>
          <w:tcPr>
            <w:tcW w:w="6837" w:type="dxa"/>
            <w:gridSpan w:val="4"/>
            <w:tcBorders>
              <w:top w:val="single" w:sz="4" w:space="0" w:color="auto"/>
              <w:bottom w:val="single" w:sz="4" w:space="0" w:color="auto"/>
            </w:tcBorders>
            <w:shd w:val="clear" w:color="auto" w:fill="auto"/>
            <w:vAlign w:val="center"/>
          </w:tcPr>
          <w:p w14:paraId="3845E8E4" w14:textId="77777777" w:rsidR="00794065" w:rsidRPr="00D65051" w:rsidRDefault="00794065" w:rsidP="00DD0EC2">
            <w:pPr>
              <w:pStyle w:val="BodyText"/>
              <w:spacing w:before="150" w:line="360" w:lineRule="auto"/>
              <w:ind w:right="-39"/>
              <w:jc w:val="both"/>
              <w:rPr>
                <w:rFonts w:ascii="Times New Roman" w:hAnsi="Times New Roman"/>
                <w:b/>
                <w:bCs/>
              </w:rPr>
            </w:pPr>
            <w:r w:rsidRPr="00D65051">
              <w:rPr>
                <w:rFonts w:ascii="Times New Roman" w:hAnsi="Times New Roman"/>
                <w:b/>
                <w:bCs/>
              </w:rPr>
              <w:t>Klasifikasi Pentupan Lahan</w:t>
            </w:r>
          </w:p>
        </w:tc>
      </w:tr>
      <w:tr w:rsidR="00FA4F9A" w:rsidRPr="00D65051" w14:paraId="314B02A6" w14:textId="77777777" w:rsidTr="00FE6EFF">
        <w:trPr>
          <w:trHeight w:val="20"/>
          <w:jc w:val="center"/>
        </w:trPr>
        <w:tc>
          <w:tcPr>
            <w:tcW w:w="0" w:type="auto"/>
            <w:vMerge/>
            <w:tcBorders>
              <w:bottom w:val="single" w:sz="4" w:space="0" w:color="auto"/>
            </w:tcBorders>
            <w:shd w:val="clear" w:color="auto" w:fill="auto"/>
            <w:vAlign w:val="center"/>
            <w:hideMark/>
          </w:tcPr>
          <w:p w14:paraId="573DA1F7" w14:textId="77777777" w:rsidR="00794065" w:rsidRPr="00D65051" w:rsidRDefault="00794065" w:rsidP="00DD0EC2">
            <w:pPr>
              <w:pStyle w:val="BodyText"/>
              <w:spacing w:before="150" w:line="360" w:lineRule="auto"/>
              <w:ind w:right="-39"/>
              <w:jc w:val="both"/>
              <w:rPr>
                <w:rFonts w:ascii="Times New Roman" w:hAnsi="Times New Roman"/>
                <w:b/>
                <w:bCs/>
              </w:rPr>
            </w:pPr>
          </w:p>
        </w:tc>
        <w:tc>
          <w:tcPr>
            <w:tcW w:w="0" w:type="auto"/>
            <w:tcBorders>
              <w:top w:val="single" w:sz="4" w:space="0" w:color="auto"/>
              <w:bottom w:val="single" w:sz="4" w:space="0" w:color="auto"/>
            </w:tcBorders>
            <w:shd w:val="clear" w:color="auto" w:fill="auto"/>
            <w:vAlign w:val="center"/>
            <w:hideMark/>
          </w:tcPr>
          <w:p w14:paraId="727B7757" w14:textId="77777777" w:rsidR="00794065" w:rsidRPr="00D65051" w:rsidRDefault="00794065" w:rsidP="00DD0EC2">
            <w:pPr>
              <w:pStyle w:val="BodyText"/>
              <w:spacing w:before="150" w:line="360" w:lineRule="auto"/>
              <w:ind w:right="-39"/>
              <w:jc w:val="both"/>
              <w:rPr>
                <w:rFonts w:ascii="Times New Roman" w:hAnsi="Times New Roman"/>
                <w:b/>
                <w:bCs/>
              </w:rPr>
            </w:pPr>
            <w:r w:rsidRPr="00D65051">
              <w:rPr>
                <w:rFonts w:ascii="Times New Roman" w:hAnsi="Times New Roman"/>
                <w:b/>
                <w:bCs/>
              </w:rPr>
              <w:t>Lahan Terbuka</w:t>
            </w:r>
          </w:p>
        </w:tc>
        <w:tc>
          <w:tcPr>
            <w:tcW w:w="0" w:type="auto"/>
            <w:tcBorders>
              <w:top w:val="single" w:sz="4" w:space="0" w:color="auto"/>
              <w:bottom w:val="single" w:sz="4" w:space="0" w:color="auto"/>
            </w:tcBorders>
            <w:shd w:val="clear" w:color="auto" w:fill="auto"/>
            <w:vAlign w:val="center"/>
            <w:hideMark/>
          </w:tcPr>
          <w:p w14:paraId="059E330E" w14:textId="77777777" w:rsidR="00794065" w:rsidRPr="00D65051" w:rsidRDefault="00794065" w:rsidP="00DD0EC2">
            <w:pPr>
              <w:pStyle w:val="BodyText"/>
              <w:spacing w:before="150" w:line="360" w:lineRule="auto"/>
              <w:ind w:right="-39"/>
              <w:jc w:val="both"/>
              <w:rPr>
                <w:rFonts w:ascii="Times New Roman" w:hAnsi="Times New Roman"/>
                <w:b/>
                <w:bCs/>
              </w:rPr>
            </w:pPr>
            <w:r w:rsidRPr="00D65051">
              <w:rPr>
                <w:rFonts w:ascii="Times New Roman" w:hAnsi="Times New Roman"/>
                <w:b/>
                <w:bCs/>
              </w:rPr>
              <w:t>Vegetasi</w:t>
            </w:r>
          </w:p>
        </w:tc>
        <w:tc>
          <w:tcPr>
            <w:tcW w:w="0" w:type="auto"/>
            <w:tcBorders>
              <w:top w:val="single" w:sz="4" w:space="0" w:color="auto"/>
              <w:bottom w:val="single" w:sz="4" w:space="0" w:color="auto"/>
            </w:tcBorders>
            <w:shd w:val="clear" w:color="auto" w:fill="auto"/>
            <w:vAlign w:val="center"/>
            <w:hideMark/>
          </w:tcPr>
          <w:p w14:paraId="211949AC" w14:textId="77777777" w:rsidR="00794065" w:rsidRPr="00D65051" w:rsidRDefault="00794065" w:rsidP="00DD0EC2">
            <w:pPr>
              <w:pStyle w:val="BodyText"/>
              <w:spacing w:before="150" w:line="360" w:lineRule="auto"/>
              <w:ind w:right="-39"/>
              <w:jc w:val="both"/>
              <w:rPr>
                <w:rFonts w:ascii="Times New Roman" w:hAnsi="Times New Roman"/>
                <w:b/>
                <w:bCs/>
              </w:rPr>
            </w:pPr>
            <w:r w:rsidRPr="00D65051">
              <w:rPr>
                <w:rFonts w:ascii="Times New Roman" w:hAnsi="Times New Roman"/>
                <w:b/>
                <w:bCs/>
              </w:rPr>
              <w:t>Tubuh Air</w:t>
            </w:r>
          </w:p>
        </w:tc>
        <w:tc>
          <w:tcPr>
            <w:tcW w:w="1383" w:type="dxa"/>
            <w:tcBorders>
              <w:top w:val="single" w:sz="4" w:space="0" w:color="auto"/>
              <w:bottom w:val="single" w:sz="4" w:space="0" w:color="auto"/>
            </w:tcBorders>
            <w:shd w:val="clear" w:color="auto" w:fill="auto"/>
            <w:vAlign w:val="center"/>
            <w:hideMark/>
          </w:tcPr>
          <w:p w14:paraId="622C1E0E" w14:textId="77777777" w:rsidR="00794065" w:rsidRPr="00D65051" w:rsidRDefault="00794065" w:rsidP="00DD0EC2">
            <w:pPr>
              <w:pStyle w:val="BodyText"/>
              <w:spacing w:before="150" w:line="360" w:lineRule="auto"/>
              <w:ind w:right="-39"/>
              <w:jc w:val="both"/>
              <w:rPr>
                <w:rFonts w:ascii="Times New Roman" w:hAnsi="Times New Roman"/>
                <w:b/>
                <w:bCs/>
              </w:rPr>
            </w:pPr>
            <w:r w:rsidRPr="00D65051">
              <w:rPr>
                <w:rFonts w:ascii="Times New Roman" w:hAnsi="Times New Roman"/>
                <w:b/>
                <w:bCs/>
              </w:rPr>
              <w:t>Semak</w:t>
            </w:r>
          </w:p>
        </w:tc>
        <w:tc>
          <w:tcPr>
            <w:tcW w:w="1913" w:type="dxa"/>
            <w:tcBorders>
              <w:top w:val="single" w:sz="4" w:space="0" w:color="auto"/>
              <w:bottom w:val="single" w:sz="4" w:space="0" w:color="auto"/>
            </w:tcBorders>
            <w:shd w:val="clear" w:color="auto" w:fill="auto"/>
            <w:vAlign w:val="center"/>
            <w:hideMark/>
          </w:tcPr>
          <w:p w14:paraId="5189DF5E" w14:textId="77777777" w:rsidR="00794065" w:rsidRPr="00D65051" w:rsidRDefault="00794065" w:rsidP="00DD0EC2">
            <w:pPr>
              <w:pStyle w:val="BodyText"/>
              <w:spacing w:before="150" w:line="360" w:lineRule="auto"/>
              <w:ind w:right="-39"/>
              <w:jc w:val="both"/>
              <w:rPr>
                <w:rFonts w:ascii="Times New Roman" w:hAnsi="Times New Roman"/>
                <w:b/>
                <w:bCs/>
              </w:rPr>
            </w:pPr>
            <w:r w:rsidRPr="00D65051">
              <w:rPr>
                <w:rFonts w:ascii="Times New Roman" w:hAnsi="Times New Roman"/>
                <w:b/>
                <w:bCs/>
              </w:rPr>
              <w:t>Lahan Terbangun</w:t>
            </w:r>
          </w:p>
        </w:tc>
      </w:tr>
      <w:tr w:rsidR="00FA4F9A" w:rsidRPr="00D65051" w14:paraId="515E5C16" w14:textId="77777777" w:rsidTr="00FE6EFF">
        <w:trPr>
          <w:trHeight w:val="20"/>
          <w:jc w:val="center"/>
        </w:trPr>
        <w:tc>
          <w:tcPr>
            <w:tcW w:w="0" w:type="auto"/>
            <w:tcBorders>
              <w:top w:val="single" w:sz="4" w:space="0" w:color="auto"/>
            </w:tcBorders>
            <w:shd w:val="clear" w:color="auto" w:fill="auto"/>
            <w:noWrap/>
            <w:vAlign w:val="center"/>
            <w:hideMark/>
          </w:tcPr>
          <w:p w14:paraId="25B16A8E"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ELEVASI (km)</w:t>
            </w:r>
          </w:p>
        </w:tc>
        <w:tc>
          <w:tcPr>
            <w:tcW w:w="0" w:type="auto"/>
            <w:tcBorders>
              <w:top w:val="single" w:sz="4" w:space="0" w:color="auto"/>
            </w:tcBorders>
            <w:shd w:val="clear" w:color="auto" w:fill="auto"/>
            <w:noWrap/>
            <w:vAlign w:val="center"/>
            <w:hideMark/>
          </w:tcPr>
          <w:p w14:paraId="225191AB"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0,339</w:t>
            </w:r>
          </w:p>
        </w:tc>
        <w:tc>
          <w:tcPr>
            <w:tcW w:w="0" w:type="auto"/>
            <w:tcBorders>
              <w:top w:val="single" w:sz="4" w:space="0" w:color="auto"/>
            </w:tcBorders>
            <w:shd w:val="clear" w:color="auto" w:fill="auto"/>
            <w:noWrap/>
            <w:vAlign w:val="center"/>
            <w:hideMark/>
          </w:tcPr>
          <w:p w14:paraId="2E4E1CEC"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0,797</w:t>
            </w:r>
          </w:p>
        </w:tc>
        <w:tc>
          <w:tcPr>
            <w:tcW w:w="0" w:type="auto"/>
            <w:tcBorders>
              <w:top w:val="single" w:sz="4" w:space="0" w:color="auto"/>
            </w:tcBorders>
            <w:shd w:val="clear" w:color="auto" w:fill="auto"/>
            <w:noWrap/>
            <w:vAlign w:val="center"/>
            <w:hideMark/>
          </w:tcPr>
          <w:p w14:paraId="05B84E5F"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0,127</w:t>
            </w:r>
          </w:p>
        </w:tc>
        <w:tc>
          <w:tcPr>
            <w:tcW w:w="1383" w:type="dxa"/>
            <w:tcBorders>
              <w:top w:val="single" w:sz="4" w:space="0" w:color="auto"/>
            </w:tcBorders>
            <w:shd w:val="clear" w:color="auto" w:fill="auto"/>
            <w:noWrap/>
            <w:vAlign w:val="center"/>
            <w:hideMark/>
          </w:tcPr>
          <w:p w14:paraId="0AA354AD"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0,230</w:t>
            </w:r>
          </w:p>
        </w:tc>
        <w:tc>
          <w:tcPr>
            <w:tcW w:w="1913" w:type="dxa"/>
            <w:tcBorders>
              <w:top w:val="single" w:sz="4" w:space="0" w:color="auto"/>
            </w:tcBorders>
            <w:shd w:val="clear" w:color="auto" w:fill="auto"/>
            <w:noWrap/>
            <w:vAlign w:val="center"/>
            <w:hideMark/>
          </w:tcPr>
          <w:p w14:paraId="36F4333C"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0,043</w:t>
            </w:r>
          </w:p>
        </w:tc>
      </w:tr>
      <w:tr w:rsidR="00FA4F9A" w:rsidRPr="00D65051" w14:paraId="1A4D4665" w14:textId="77777777" w:rsidTr="00FE6EFF">
        <w:trPr>
          <w:trHeight w:val="20"/>
          <w:jc w:val="center"/>
        </w:trPr>
        <w:tc>
          <w:tcPr>
            <w:tcW w:w="0" w:type="auto"/>
            <w:shd w:val="clear" w:color="auto" w:fill="auto"/>
            <w:noWrap/>
            <w:vAlign w:val="center"/>
            <w:hideMark/>
          </w:tcPr>
          <w:p w14:paraId="2BFFA949"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HILLSHADE</w:t>
            </w:r>
          </w:p>
        </w:tc>
        <w:tc>
          <w:tcPr>
            <w:tcW w:w="0" w:type="auto"/>
            <w:shd w:val="clear" w:color="auto" w:fill="auto"/>
            <w:noWrap/>
            <w:vAlign w:val="center"/>
            <w:hideMark/>
          </w:tcPr>
          <w:p w14:paraId="0A0E2193"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0,187</w:t>
            </w:r>
          </w:p>
        </w:tc>
        <w:tc>
          <w:tcPr>
            <w:tcW w:w="0" w:type="auto"/>
            <w:shd w:val="clear" w:color="auto" w:fill="auto"/>
            <w:noWrap/>
            <w:vAlign w:val="center"/>
            <w:hideMark/>
          </w:tcPr>
          <w:p w14:paraId="5B2AC5E3"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0,176</w:t>
            </w:r>
          </w:p>
        </w:tc>
        <w:tc>
          <w:tcPr>
            <w:tcW w:w="0" w:type="auto"/>
            <w:shd w:val="clear" w:color="auto" w:fill="auto"/>
            <w:noWrap/>
            <w:vAlign w:val="center"/>
            <w:hideMark/>
          </w:tcPr>
          <w:p w14:paraId="12F68C3B"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0,174</w:t>
            </w:r>
          </w:p>
        </w:tc>
        <w:tc>
          <w:tcPr>
            <w:tcW w:w="1383" w:type="dxa"/>
            <w:shd w:val="clear" w:color="auto" w:fill="auto"/>
            <w:noWrap/>
            <w:vAlign w:val="center"/>
            <w:hideMark/>
          </w:tcPr>
          <w:p w14:paraId="176E6317"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0,177</w:t>
            </w:r>
          </w:p>
        </w:tc>
        <w:tc>
          <w:tcPr>
            <w:tcW w:w="1913" w:type="dxa"/>
            <w:shd w:val="clear" w:color="auto" w:fill="auto"/>
            <w:noWrap/>
            <w:vAlign w:val="center"/>
            <w:hideMark/>
          </w:tcPr>
          <w:p w14:paraId="00DC30EB"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0,228</w:t>
            </w:r>
          </w:p>
        </w:tc>
      </w:tr>
      <w:tr w:rsidR="00FA4F9A" w:rsidRPr="00D65051" w14:paraId="35481965" w14:textId="77777777" w:rsidTr="00FE6EFF">
        <w:trPr>
          <w:trHeight w:val="20"/>
          <w:jc w:val="center"/>
        </w:trPr>
        <w:tc>
          <w:tcPr>
            <w:tcW w:w="0" w:type="auto"/>
            <w:shd w:val="clear" w:color="auto" w:fill="auto"/>
            <w:noWrap/>
            <w:vAlign w:val="center"/>
            <w:hideMark/>
          </w:tcPr>
          <w:p w14:paraId="21924BD0"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MNDWI</w:t>
            </w:r>
          </w:p>
        </w:tc>
        <w:tc>
          <w:tcPr>
            <w:tcW w:w="0" w:type="auto"/>
            <w:shd w:val="clear" w:color="auto" w:fill="auto"/>
            <w:noWrap/>
            <w:vAlign w:val="center"/>
            <w:hideMark/>
          </w:tcPr>
          <w:p w14:paraId="0473359B"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-0,510</w:t>
            </w:r>
          </w:p>
        </w:tc>
        <w:tc>
          <w:tcPr>
            <w:tcW w:w="0" w:type="auto"/>
            <w:shd w:val="clear" w:color="auto" w:fill="auto"/>
            <w:noWrap/>
            <w:vAlign w:val="center"/>
            <w:hideMark/>
          </w:tcPr>
          <w:p w14:paraId="52DC3EA1"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-0,514</w:t>
            </w:r>
          </w:p>
        </w:tc>
        <w:tc>
          <w:tcPr>
            <w:tcW w:w="0" w:type="auto"/>
            <w:shd w:val="clear" w:color="auto" w:fill="auto"/>
            <w:noWrap/>
            <w:vAlign w:val="center"/>
            <w:hideMark/>
          </w:tcPr>
          <w:p w14:paraId="665B9B56"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-0,095</w:t>
            </w:r>
          </w:p>
        </w:tc>
        <w:tc>
          <w:tcPr>
            <w:tcW w:w="1383" w:type="dxa"/>
            <w:shd w:val="clear" w:color="auto" w:fill="auto"/>
            <w:noWrap/>
            <w:vAlign w:val="center"/>
            <w:hideMark/>
          </w:tcPr>
          <w:p w14:paraId="63632987"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-0,564</w:t>
            </w:r>
          </w:p>
        </w:tc>
        <w:tc>
          <w:tcPr>
            <w:tcW w:w="1913" w:type="dxa"/>
            <w:shd w:val="clear" w:color="auto" w:fill="auto"/>
            <w:noWrap/>
            <w:vAlign w:val="center"/>
            <w:hideMark/>
          </w:tcPr>
          <w:p w14:paraId="6E3D0079"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-0,215</w:t>
            </w:r>
          </w:p>
        </w:tc>
      </w:tr>
      <w:tr w:rsidR="00FA4F9A" w:rsidRPr="00D65051" w14:paraId="48E51A13" w14:textId="77777777" w:rsidTr="00FE6EFF">
        <w:trPr>
          <w:trHeight w:val="20"/>
          <w:jc w:val="center"/>
        </w:trPr>
        <w:tc>
          <w:tcPr>
            <w:tcW w:w="0" w:type="auto"/>
            <w:shd w:val="clear" w:color="auto" w:fill="auto"/>
            <w:noWrap/>
            <w:vAlign w:val="center"/>
            <w:hideMark/>
          </w:tcPr>
          <w:p w14:paraId="2A02FFD9"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MSAVI</w:t>
            </w:r>
          </w:p>
        </w:tc>
        <w:tc>
          <w:tcPr>
            <w:tcW w:w="0" w:type="auto"/>
            <w:shd w:val="clear" w:color="auto" w:fill="auto"/>
            <w:noWrap/>
            <w:vAlign w:val="center"/>
            <w:hideMark/>
          </w:tcPr>
          <w:p w14:paraId="501DFE99"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0,310</w:t>
            </w:r>
          </w:p>
        </w:tc>
        <w:tc>
          <w:tcPr>
            <w:tcW w:w="0" w:type="auto"/>
            <w:shd w:val="clear" w:color="auto" w:fill="auto"/>
            <w:noWrap/>
            <w:vAlign w:val="center"/>
            <w:hideMark/>
          </w:tcPr>
          <w:p w14:paraId="29BD1A76"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0,498</w:t>
            </w:r>
          </w:p>
        </w:tc>
        <w:tc>
          <w:tcPr>
            <w:tcW w:w="0" w:type="auto"/>
            <w:shd w:val="clear" w:color="auto" w:fill="auto"/>
            <w:noWrap/>
            <w:vAlign w:val="center"/>
            <w:hideMark/>
          </w:tcPr>
          <w:p w14:paraId="56ACE367"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0,184</w:t>
            </w:r>
          </w:p>
        </w:tc>
        <w:tc>
          <w:tcPr>
            <w:tcW w:w="1383" w:type="dxa"/>
            <w:shd w:val="clear" w:color="auto" w:fill="auto"/>
            <w:noWrap/>
            <w:vAlign w:val="center"/>
            <w:hideMark/>
          </w:tcPr>
          <w:p w14:paraId="419CCBA5"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0,649</w:t>
            </w:r>
          </w:p>
        </w:tc>
        <w:tc>
          <w:tcPr>
            <w:tcW w:w="1913" w:type="dxa"/>
            <w:shd w:val="clear" w:color="auto" w:fill="auto"/>
            <w:noWrap/>
            <w:vAlign w:val="center"/>
            <w:hideMark/>
          </w:tcPr>
          <w:p w14:paraId="373D61FE"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0,113</w:t>
            </w:r>
          </w:p>
        </w:tc>
      </w:tr>
      <w:tr w:rsidR="00FA4F9A" w:rsidRPr="00D65051" w14:paraId="3AA6CD2A" w14:textId="77777777" w:rsidTr="00FE6EFF">
        <w:trPr>
          <w:trHeight w:val="20"/>
          <w:jc w:val="center"/>
        </w:trPr>
        <w:tc>
          <w:tcPr>
            <w:tcW w:w="0" w:type="auto"/>
            <w:shd w:val="clear" w:color="auto" w:fill="auto"/>
            <w:noWrap/>
            <w:vAlign w:val="center"/>
            <w:hideMark/>
          </w:tcPr>
          <w:p w14:paraId="18262BB6"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NDBI</w:t>
            </w:r>
          </w:p>
        </w:tc>
        <w:tc>
          <w:tcPr>
            <w:tcW w:w="0" w:type="auto"/>
            <w:shd w:val="clear" w:color="auto" w:fill="auto"/>
            <w:noWrap/>
            <w:vAlign w:val="center"/>
            <w:hideMark/>
          </w:tcPr>
          <w:p w14:paraId="0B67B2AC"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-0,126</w:t>
            </w:r>
          </w:p>
        </w:tc>
        <w:tc>
          <w:tcPr>
            <w:tcW w:w="0" w:type="auto"/>
            <w:shd w:val="clear" w:color="auto" w:fill="auto"/>
            <w:noWrap/>
            <w:vAlign w:val="center"/>
            <w:hideMark/>
          </w:tcPr>
          <w:p w14:paraId="243E23E3"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-0,430</w:t>
            </w:r>
          </w:p>
        </w:tc>
        <w:tc>
          <w:tcPr>
            <w:tcW w:w="0" w:type="auto"/>
            <w:shd w:val="clear" w:color="auto" w:fill="auto"/>
            <w:noWrap/>
            <w:vAlign w:val="center"/>
            <w:hideMark/>
          </w:tcPr>
          <w:p w14:paraId="7EF3862A"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-0,291</w:t>
            </w:r>
          </w:p>
        </w:tc>
        <w:tc>
          <w:tcPr>
            <w:tcW w:w="1383" w:type="dxa"/>
            <w:shd w:val="clear" w:color="auto" w:fill="auto"/>
            <w:noWrap/>
            <w:vAlign w:val="center"/>
            <w:hideMark/>
          </w:tcPr>
          <w:p w14:paraId="5F6EFD21"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-0,399</w:t>
            </w:r>
          </w:p>
        </w:tc>
        <w:tc>
          <w:tcPr>
            <w:tcW w:w="1913" w:type="dxa"/>
            <w:shd w:val="clear" w:color="auto" w:fill="auto"/>
            <w:noWrap/>
            <w:vAlign w:val="center"/>
            <w:hideMark/>
          </w:tcPr>
          <w:p w14:paraId="3FF1CF34"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-0,002</w:t>
            </w:r>
          </w:p>
        </w:tc>
      </w:tr>
      <w:tr w:rsidR="00FA4F9A" w:rsidRPr="00D65051" w14:paraId="225CA6DE" w14:textId="77777777" w:rsidTr="00FE6EFF">
        <w:trPr>
          <w:trHeight w:val="20"/>
          <w:jc w:val="center"/>
        </w:trPr>
        <w:tc>
          <w:tcPr>
            <w:tcW w:w="0" w:type="auto"/>
            <w:shd w:val="clear" w:color="auto" w:fill="auto"/>
            <w:noWrap/>
            <w:vAlign w:val="center"/>
            <w:hideMark/>
          </w:tcPr>
          <w:p w14:paraId="2C19A4D8"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NDVI</w:t>
            </w:r>
          </w:p>
        </w:tc>
        <w:tc>
          <w:tcPr>
            <w:tcW w:w="0" w:type="auto"/>
            <w:shd w:val="clear" w:color="auto" w:fill="auto"/>
            <w:noWrap/>
            <w:vAlign w:val="center"/>
            <w:hideMark/>
          </w:tcPr>
          <w:p w14:paraId="6ED5AB1D"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0,511</w:t>
            </w:r>
          </w:p>
        </w:tc>
        <w:tc>
          <w:tcPr>
            <w:tcW w:w="0" w:type="auto"/>
            <w:shd w:val="clear" w:color="auto" w:fill="auto"/>
            <w:noWrap/>
            <w:vAlign w:val="center"/>
            <w:hideMark/>
          </w:tcPr>
          <w:p w14:paraId="16125DAA"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0,842</w:t>
            </w:r>
          </w:p>
        </w:tc>
        <w:tc>
          <w:tcPr>
            <w:tcW w:w="0" w:type="auto"/>
            <w:shd w:val="clear" w:color="auto" w:fill="auto"/>
            <w:noWrap/>
            <w:vAlign w:val="center"/>
            <w:hideMark/>
          </w:tcPr>
          <w:p w14:paraId="59A00C69"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0,416</w:t>
            </w:r>
          </w:p>
        </w:tc>
        <w:tc>
          <w:tcPr>
            <w:tcW w:w="1383" w:type="dxa"/>
            <w:shd w:val="clear" w:color="auto" w:fill="auto"/>
            <w:noWrap/>
            <w:vAlign w:val="center"/>
            <w:hideMark/>
          </w:tcPr>
          <w:p w14:paraId="6C090730"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0,877</w:t>
            </w:r>
          </w:p>
        </w:tc>
        <w:tc>
          <w:tcPr>
            <w:tcW w:w="1913" w:type="dxa"/>
            <w:shd w:val="clear" w:color="auto" w:fill="auto"/>
            <w:noWrap/>
            <w:vAlign w:val="center"/>
            <w:hideMark/>
          </w:tcPr>
          <w:p w14:paraId="31659D9F"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0,194</w:t>
            </w:r>
          </w:p>
        </w:tc>
      </w:tr>
      <w:tr w:rsidR="00FA4F9A" w:rsidRPr="00D65051" w14:paraId="1A4F3E15" w14:textId="77777777" w:rsidTr="00FE6EFF">
        <w:trPr>
          <w:trHeight w:val="20"/>
          <w:jc w:val="center"/>
        </w:trPr>
        <w:tc>
          <w:tcPr>
            <w:tcW w:w="0" w:type="auto"/>
            <w:shd w:val="clear" w:color="auto" w:fill="auto"/>
            <w:noWrap/>
            <w:vAlign w:val="center"/>
            <w:hideMark/>
          </w:tcPr>
          <w:p w14:paraId="577A5EC6"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SLOPE</w:t>
            </w:r>
          </w:p>
        </w:tc>
        <w:tc>
          <w:tcPr>
            <w:tcW w:w="0" w:type="auto"/>
            <w:shd w:val="clear" w:color="auto" w:fill="auto"/>
            <w:noWrap/>
            <w:vAlign w:val="center"/>
            <w:hideMark/>
          </w:tcPr>
          <w:p w14:paraId="0C92C0C1"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0,128</w:t>
            </w:r>
          </w:p>
        </w:tc>
        <w:tc>
          <w:tcPr>
            <w:tcW w:w="0" w:type="auto"/>
            <w:shd w:val="clear" w:color="auto" w:fill="auto"/>
            <w:noWrap/>
            <w:vAlign w:val="center"/>
            <w:hideMark/>
          </w:tcPr>
          <w:p w14:paraId="74F95206"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0,227</w:t>
            </w:r>
          </w:p>
        </w:tc>
        <w:tc>
          <w:tcPr>
            <w:tcW w:w="0" w:type="auto"/>
            <w:shd w:val="clear" w:color="auto" w:fill="auto"/>
            <w:noWrap/>
            <w:vAlign w:val="center"/>
            <w:hideMark/>
          </w:tcPr>
          <w:p w14:paraId="1BCCACF0"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0,097</w:t>
            </w:r>
          </w:p>
        </w:tc>
        <w:tc>
          <w:tcPr>
            <w:tcW w:w="1383" w:type="dxa"/>
            <w:shd w:val="clear" w:color="auto" w:fill="auto"/>
            <w:noWrap/>
            <w:vAlign w:val="center"/>
            <w:hideMark/>
          </w:tcPr>
          <w:p w14:paraId="1613374D"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0,158</w:t>
            </w:r>
          </w:p>
        </w:tc>
        <w:tc>
          <w:tcPr>
            <w:tcW w:w="1913" w:type="dxa"/>
            <w:shd w:val="clear" w:color="auto" w:fill="auto"/>
            <w:noWrap/>
            <w:vAlign w:val="center"/>
            <w:hideMark/>
          </w:tcPr>
          <w:p w14:paraId="7A3D3CB7"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0,160</w:t>
            </w:r>
          </w:p>
        </w:tc>
      </w:tr>
      <w:tr w:rsidR="00FA4F9A" w:rsidRPr="00D65051" w14:paraId="782CE61D" w14:textId="77777777" w:rsidTr="00FE6EFF">
        <w:trPr>
          <w:trHeight w:val="20"/>
          <w:jc w:val="center"/>
        </w:trPr>
        <w:tc>
          <w:tcPr>
            <w:tcW w:w="0" w:type="auto"/>
            <w:shd w:val="clear" w:color="auto" w:fill="auto"/>
            <w:noWrap/>
            <w:vAlign w:val="center"/>
            <w:hideMark/>
          </w:tcPr>
          <w:p w14:paraId="6D0D5A02"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SR_B1</w:t>
            </w:r>
          </w:p>
        </w:tc>
        <w:tc>
          <w:tcPr>
            <w:tcW w:w="0" w:type="auto"/>
            <w:shd w:val="clear" w:color="auto" w:fill="auto"/>
            <w:noWrap/>
            <w:vAlign w:val="center"/>
            <w:hideMark/>
          </w:tcPr>
          <w:p w14:paraId="3442E947"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0,016</w:t>
            </w:r>
          </w:p>
        </w:tc>
        <w:tc>
          <w:tcPr>
            <w:tcW w:w="0" w:type="auto"/>
            <w:shd w:val="clear" w:color="auto" w:fill="auto"/>
            <w:noWrap/>
            <w:vAlign w:val="center"/>
            <w:hideMark/>
          </w:tcPr>
          <w:p w14:paraId="05FC07A9"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0,014</w:t>
            </w:r>
          </w:p>
        </w:tc>
        <w:tc>
          <w:tcPr>
            <w:tcW w:w="0" w:type="auto"/>
            <w:shd w:val="clear" w:color="auto" w:fill="auto"/>
            <w:noWrap/>
            <w:vAlign w:val="center"/>
            <w:hideMark/>
          </w:tcPr>
          <w:p w14:paraId="30BEA115"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0,036</w:t>
            </w:r>
          </w:p>
        </w:tc>
        <w:tc>
          <w:tcPr>
            <w:tcW w:w="1383" w:type="dxa"/>
            <w:shd w:val="clear" w:color="auto" w:fill="auto"/>
            <w:noWrap/>
            <w:vAlign w:val="center"/>
            <w:hideMark/>
          </w:tcPr>
          <w:p w14:paraId="1C366F6F"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0,010</w:t>
            </w:r>
          </w:p>
        </w:tc>
        <w:tc>
          <w:tcPr>
            <w:tcW w:w="1913" w:type="dxa"/>
            <w:shd w:val="clear" w:color="auto" w:fill="auto"/>
            <w:noWrap/>
            <w:vAlign w:val="center"/>
            <w:hideMark/>
          </w:tcPr>
          <w:p w14:paraId="6F5DAFC4"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0,076</w:t>
            </w:r>
          </w:p>
        </w:tc>
      </w:tr>
      <w:tr w:rsidR="00FA4F9A" w:rsidRPr="00D65051" w14:paraId="247F3AFB" w14:textId="77777777" w:rsidTr="00FE6EFF">
        <w:trPr>
          <w:trHeight w:val="20"/>
          <w:jc w:val="center"/>
        </w:trPr>
        <w:tc>
          <w:tcPr>
            <w:tcW w:w="0" w:type="auto"/>
            <w:shd w:val="clear" w:color="auto" w:fill="auto"/>
            <w:noWrap/>
            <w:vAlign w:val="center"/>
            <w:hideMark/>
          </w:tcPr>
          <w:p w14:paraId="6D84E6BC"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SR_B2</w:t>
            </w:r>
          </w:p>
        </w:tc>
        <w:tc>
          <w:tcPr>
            <w:tcW w:w="0" w:type="auto"/>
            <w:shd w:val="clear" w:color="auto" w:fill="auto"/>
            <w:noWrap/>
            <w:vAlign w:val="center"/>
            <w:hideMark/>
          </w:tcPr>
          <w:p w14:paraId="1E94B269"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0,025</w:t>
            </w:r>
          </w:p>
        </w:tc>
        <w:tc>
          <w:tcPr>
            <w:tcW w:w="0" w:type="auto"/>
            <w:shd w:val="clear" w:color="auto" w:fill="auto"/>
            <w:noWrap/>
            <w:vAlign w:val="center"/>
            <w:hideMark/>
          </w:tcPr>
          <w:p w14:paraId="498D2037"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0,018</w:t>
            </w:r>
          </w:p>
        </w:tc>
        <w:tc>
          <w:tcPr>
            <w:tcW w:w="0" w:type="auto"/>
            <w:shd w:val="clear" w:color="auto" w:fill="auto"/>
            <w:noWrap/>
            <w:vAlign w:val="center"/>
            <w:hideMark/>
          </w:tcPr>
          <w:p w14:paraId="4619AF0E"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0,044</w:t>
            </w:r>
          </w:p>
        </w:tc>
        <w:tc>
          <w:tcPr>
            <w:tcW w:w="1383" w:type="dxa"/>
            <w:shd w:val="clear" w:color="auto" w:fill="auto"/>
            <w:noWrap/>
            <w:vAlign w:val="center"/>
            <w:hideMark/>
          </w:tcPr>
          <w:p w14:paraId="625D7417"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0,014</w:t>
            </w:r>
          </w:p>
        </w:tc>
        <w:tc>
          <w:tcPr>
            <w:tcW w:w="1913" w:type="dxa"/>
            <w:shd w:val="clear" w:color="auto" w:fill="auto"/>
            <w:noWrap/>
            <w:vAlign w:val="center"/>
            <w:hideMark/>
          </w:tcPr>
          <w:p w14:paraId="363B858D"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0,090</w:t>
            </w:r>
          </w:p>
        </w:tc>
      </w:tr>
      <w:tr w:rsidR="00FA4F9A" w:rsidRPr="00D65051" w14:paraId="609C249D" w14:textId="77777777" w:rsidTr="00FE6EFF">
        <w:trPr>
          <w:trHeight w:val="20"/>
          <w:jc w:val="center"/>
        </w:trPr>
        <w:tc>
          <w:tcPr>
            <w:tcW w:w="0" w:type="auto"/>
            <w:shd w:val="clear" w:color="auto" w:fill="auto"/>
            <w:noWrap/>
            <w:vAlign w:val="center"/>
            <w:hideMark/>
          </w:tcPr>
          <w:p w14:paraId="400670F9"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SR_B3</w:t>
            </w:r>
          </w:p>
        </w:tc>
        <w:tc>
          <w:tcPr>
            <w:tcW w:w="0" w:type="auto"/>
            <w:shd w:val="clear" w:color="auto" w:fill="auto"/>
            <w:noWrap/>
            <w:vAlign w:val="center"/>
            <w:hideMark/>
          </w:tcPr>
          <w:p w14:paraId="5228C65D"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0,072</w:t>
            </w:r>
          </w:p>
        </w:tc>
        <w:tc>
          <w:tcPr>
            <w:tcW w:w="0" w:type="auto"/>
            <w:shd w:val="clear" w:color="auto" w:fill="auto"/>
            <w:noWrap/>
            <w:vAlign w:val="center"/>
            <w:hideMark/>
          </w:tcPr>
          <w:p w14:paraId="014EC9B0"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0,040</w:t>
            </w:r>
          </w:p>
        </w:tc>
        <w:tc>
          <w:tcPr>
            <w:tcW w:w="0" w:type="auto"/>
            <w:shd w:val="clear" w:color="auto" w:fill="auto"/>
            <w:noWrap/>
            <w:vAlign w:val="center"/>
            <w:hideMark/>
          </w:tcPr>
          <w:p w14:paraId="469C07A1"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0,071</w:t>
            </w:r>
          </w:p>
        </w:tc>
        <w:tc>
          <w:tcPr>
            <w:tcW w:w="1383" w:type="dxa"/>
            <w:shd w:val="clear" w:color="auto" w:fill="auto"/>
            <w:noWrap/>
            <w:vAlign w:val="center"/>
            <w:hideMark/>
          </w:tcPr>
          <w:p w14:paraId="6ADD8926"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0,047</w:t>
            </w:r>
          </w:p>
        </w:tc>
        <w:tc>
          <w:tcPr>
            <w:tcW w:w="1913" w:type="dxa"/>
            <w:shd w:val="clear" w:color="auto" w:fill="auto"/>
            <w:noWrap/>
            <w:vAlign w:val="center"/>
            <w:hideMark/>
          </w:tcPr>
          <w:p w14:paraId="4FE35E0E"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0,153</w:t>
            </w:r>
          </w:p>
        </w:tc>
      </w:tr>
      <w:tr w:rsidR="00FA4F9A" w:rsidRPr="00D65051" w14:paraId="1B7CBBDB" w14:textId="77777777" w:rsidTr="00FE6EFF">
        <w:trPr>
          <w:trHeight w:val="20"/>
          <w:jc w:val="center"/>
        </w:trPr>
        <w:tc>
          <w:tcPr>
            <w:tcW w:w="0" w:type="auto"/>
            <w:shd w:val="clear" w:color="auto" w:fill="auto"/>
            <w:noWrap/>
            <w:vAlign w:val="center"/>
            <w:hideMark/>
          </w:tcPr>
          <w:p w14:paraId="61357998"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SR_B4</w:t>
            </w:r>
          </w:p>
        </w:tc>
        <w:tc>
          <w:tcPr>
            <w:tcW w:w="0" w:type="auto"/>
            <w:shd w:val="clear" w:color="auto" w:fill="auto"/>
            <w:noWrap/>
            <w:vAlign w:val="center"/>
            <w:hideMark/>
          </w:tcPr>
          <w:p w14:paraId="5B869EE6"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0,093</w:t>
            </w:r>
          </w:p>
        </w:tc>
        <w:tc>
          <w:tcPr>
            <w:tcW w:w="0" w:type="auto"/>
            <w:shd w:val="clear" w:color="auto" w:fill="auto"/>
            <w:noWrap/>
            <w:vAlign w:val="center"/>
            <w:hideMark/>
          </w:tcPr>
          <w:p w14:paraId="568ABFDC"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0,026</w:t>
            </w:r>
          </w:p>
        </w:tc>
        <w:tc>
          <w:tcPr>
            <w:tcW w:w="0" w:type="auto"/>
            <w:shd w:val="clear" w:color="auto" w:fill="auto"/>
            <w:noWrap/>
            <w:vAlign w:val="center"/>
            <w:hideMark/>
          </w:tcPr>
          <w:p w14:paraId="23EF40C0"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0,064</w:t>
            </w:r>
          </w:p>
        </w:tc>
        <w:tc>
          <w:tcPr>
            <w:tcW w:w="1383" w:type="dxa"/>
            <w:shd w:val="clear" w:color="auto" w:fill="auto"/>
            <w:noWrap/>
            <w:vAlign w:val="center"/>
            <w:hideMark/>
          </w:tcPr>
          <w:p w14:paraId="2C93D9D2"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0,025</w:t>
            </w:r>
          </w:p>
        </w:tc>
        <w:tc>
          <w:tcPr>
            <w:tcW w:w="1913" w:type="dxa"/>
            <w:shd w:val="clear" w:color="auto" w:fill="auto"/>
            <w:noWrap/>
            <w:vAlign w:val="center"/>
            <w:hideMark/>
          </w:tcPr>
          <w:p w14:paraId="3F181F7C"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0,161</w:t>
            </w:r>
          </w:p>
        </w:tc>
      </w:tr>
      <w:tr w:rsidR="00FA4F9A" w:rsidRPr="00D65051" w14:paraId="6500F900" w14:textId="77777777" w:rsidTr="00FE6EFF">
        <w:trPr>
          <w:trHeight w:val="20"/>
          <w:jc w:val="center"/>
        </w:trPr>
        <w:tc>
          <w:tcPr>
            <w:tcW w:w="0" w:type="auto"/>
            <w:shd w:val="clear" w:color="auto" w:fill="auto"/>
            <w:noWrap/>
            <w:vAlign w:val="center"/>
            <w:hideMark/>
          </w:tcPr>
          <w:p w14:paraId="1B3F71F0"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SR_B5</w:t>
            </w:r>
          </w:p>
        </w:tc>
        <w:tc>
          <w:tcPr>
            <w:tcW w:w="0" w:type="auto"/>
            <w:shd w:val="clear" w:color="auto" w:fill="auto"/>
            <w:noWrap/>
            <w:vAlign w:val="center"/>
            <w:hideMark/>
          </w:tcPr>
          <w:p w14:paraId="6C02D28F"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0,288</w:t>
            </w:r>
          </w:p>
        </w:tc>
        <w:tc>
          <w:tcPr>
            <w:tcW w:w="0" w:type="auto"/>
            <w:shd w:val="clear" w:color="auto" w:fill="auto"/>
            <w:noWrap/>
            <w:vAlign w:val="center"/>
            <w:hideMark/>
          </w:tcPr>
          <w:p w14:paraId="4354B800"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0,301</w:t>
            </w:r>
          </w:p>
        </w:tc>
        <w:tc>
          <w:tcPr>
            <w:tcW w:w="0" w:type="auto"/>
            <w:shd w:val="clear" w:color="auto" w:fill="auto"/>
            <w:noWrap/>
            <w:vAlign w:val="center"/>
            <w:hideMark/>
          </w:tcPr>
          <w:p w14:paraId="2423C22D"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0,170</w:t>
            </w:r>
          </w:p>
        </w:tc>
        <w:tc>
          <w:tcPr>
            <w:tcW w:w="1383" w:type="dxa"/>
            <w:shd w:val="clear" w:color="auto" w:fill="auto"/>
            <w:noWrap/>
            <w:vAlign w:val="center"/>
            <w:hideMark/>
          </w:tcPr>
          <w:p w14:paraId="0ADCFA96"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0,400</w:t>
            </w:r>
          </w:p>
        </w:tc>
        <w:tc>
          <w:tcPr>
            <w:tcW w:w="1913" w:type="dxa"/>
            <w:shd w:val="clear" w:color="auto" w:fill="auto"/>
            <w:noWrap/>
            <w:vAlign w:val="center"/>
            <w:hideMark/>
          </w:tcPr>
          <w:p w14:paraId="5A8615D8"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0,238</w:t>
            </w:r>
          </w:p>
        </w:tc>
      </w:tr>
      <w:tr w:rsidR="00FA4F9A" w:rsidRPr="00D65051" w14:paraId="3B781C5C" w14:textId="77777777" w:rsidTr="00FE6EFF">
        <w:trPr>
          <w:trHeight w:val="20"/>
          <w:jc w:val="center"/>
        </w:trPr>
        <w:tc>
          <w:tcPr>
            <w:tcW w:w="0" w:type="auto"/>
            <w:shd w:val="clear" w:color="auto" w:fill="auto"/>
            <w:noWrap/>
            <w:vAlign w:val="center"/>
            <w:hideMark/>
          </w:tcPr>
          <w:p w14:paraId="715D66AA"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lastRenderedPageBreak/>
              <w:t>SR_B6</w:t>
            </w:r>
          </w:p>
        </w:tc>
        <w:tc>
          <w:tcPr>
            <w:tcW w:w="0" w:type="auto"/>
            <w:shd w:val="clear" w:color="auto" w:fill="auto"/>
            <w:noWrap/>
            <w:vAlign w:val="center"/>
            <w:hideMark/>
          </w:tcPr>
          <w:p w14:paraId="273876A7"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0,225</w:t>
            </w:r>
          </w:p>
        </w:tc>
        <w:tc>
          <w:tcPr>
            <w:tcW w:w="0" w:type="auto"/>
            <w:shd w:val="clear" w:color="auto" w:fill="auto"/>
            <w:noWrap/>
            <w:vAlign w:val="center"/>
            <w:hideMark/>
          </w:tcPr>
          <w:p w14:paraId="3C2CB7EA"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0,121</w:t>
            </w:r>
          </w:p>
        </w:tc>
        <w:tc>
          <w:tcPr>
            <w:tcW w:w="0" w:type="auto"/>
            <w:shd w:val="clear" w:color="auto" w:fill="auto"/>
            <w:noWrap/>
            <w:vAlign w:val="center"/>
            <w:hideMark/>
          </w:tcPr>
          <w:p w14:paraId="1A985E48"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0,095</w:t>
            </w:r>
          </w:p>
        </w:tc>
        <w:tc>
          <w:tcPr>
            <w:tcW w:w="1383" w:type="dxa"/>
            <w:shd w:val="clear" w:color="auto" w:fill="auto"/>
            <w:noWrap/>
            <w:vAlign w:val="center"/>
            <w:hideMark/>
          </w:tcPr>
          <w:p w14:paraId="6265B490"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0,169</w:t>
            </w:r>
          </w:p>
        </w:tc>
        <w:tc>
          <w:tcPr>
            <w:tcW w:w="1913" w:type="dxa"/>
            <w:shd w:val="clear" w:color="auto" w:fill="auto"/>
            <w:noWrap/>
            <w:vAlign w:val="center"/>
            <w:hideMark/>
          </w:tcPr>
          <w:p w14:paraId="72CCF24B"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0,237</w:t>
            </w:r>
          </w:p>
        </w:tc>
      </w:tr>
      <w:tr w:rsidR="00FA4F9A" w:rsidRPr="00D65051" w14:paraId="097CAE61" w14:textId="77777777" w:rsidTr="00FE6EFF">
        <w:trPr>
          <w:trHeight w:val="20"/>
          <w:jc w:val="center"/>
        </w:trPr>
        <w:tc>
          <w:tcPr>
            <w:tcW w:w="0" w:type="auto"/>
            <w:tcBorders>
              <w:bottom w:val="single" w:sz="4" w:space="0" w:color="auto"/>
            </w:tcBorders>
            <w:shd w:val="clear" w:color="auto" w:fill="auto"/>
            <w:noWrap/>
            <w:vAlign w:val="center"/>
            <w:hideMark/>
          </w:tcPr>
          <w:p w14:paraId="09E4CBAB"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SR_B7</w:t>
            </w:r>
          </w:p>
        </w:tc>
        <w:tc>
          <w:tcPr>
            <w:tcW w:w="0" w:type="auto"/>
            <w:tcBorders>
              <w:bottom w:val="single" w:sz="4" w:space="0" w:color="auto"/>
            </w:tcBorders>
            <w:shd w:val="clear" w:color="auto" w:fill="auto"/>
            <w:noWrap/>
            <w:vAlign w:val="center"/>
            <w:hideMark/>
          </w:tcPr>
          <w:p w14:paraId="29661539"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0,109</w:t>
            </w:r>
          </w:p>
        </w:tc>
        <w:tc>
          <w:tcPr>
            <w:tcW w:w="0" w:type="auto"/>
            <w:tcBorders>
              <w:bottom w:val="single" w:sz="4" w:space="0" w:color="auto"/>
            </w:tcBorders>
            <w:shd w:val="clear" w:color="auto" w:fill="auto"/>
            <w:noWrap/>
            <w:vAlign w:val="center"/>
            <w:hideMark/>
          </w:tcPr>
          <w:p w14:paraId="4C48E4BA"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0,050</w:t>
            </w:r>
          </w:p>
        </w:tc>
        <w:tc>
          <w:tcPr>
            <w:tcW w:w="0" w:type="auto"/>
            <w:tcBorders>
              <w:bottom w:val="single" w:sz="4" w:space="0" w:color="auto"/>
            </w:tcBorders>
            <w:shd w:val="clear" w:color="auto" w:fill="auto"/>
            <w:noWrap/>
            <w:vAlign w:val="center"/>
            <w:hideMark/>
          </w:tcPr>
          <w:p w14:paraId="237B962E"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0,052</w:t>
            </w:r>
          </w:p>
        </w:tc>
        <w:tc>
          <w:tcPr>
            <w:tcW w:w="1383" w:type="dxa"/>
            <w:tcBorders>
              <w:bottom w:val="single" w:sz="4" w:space="0" w:color="auto"/>
            </w:tcBorders>
            <w:shd w:val="clear" w:color="auto" w:fill="auto"/>
            <w:noWrap/>
            <w:vAlign w:val="center"/>
            <w:hideMark/>
          </w:tcPr>
          <w:p w14:paraId="573D17AF"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0,064</w:t>
            </w:r>
          </w:p>
        </w:tc>
        <w:tc>
          <w:tcPr>
            <w:tcW w:w="1913" w:type="dxa"/>
            <w:tcBorders>
              <w:bottom w:val="single" w:sz="4" w:space="0" w:color="auto"/>
            </w:tcBorders>
            <w:shd w:val="clear" w:color="auto" w:fill="auto"/>
            <w:noWrap/>
            <w:vAlign w:val="center"/>
            <w:hideMark/>
          </w:tcPr>
          <w:p w14:paraId="5DC27E85" w14:textId="77777777" w:rsidR="00794065" w:rsidRPr="00D65051" w:rsidRDefault="00794065" w:rsidP="00DD0EC2">
            <w:pPr>
              <w:pStyle w:val="BodyText"/>
              <w:spacing w:before="150" w:line="360" w:lineRule="auto"/>
              <w:ind w:right="-39"/>
              <w:jc w:val="both"/>
              <w:rPr>
                <w:rFonts w:ascii="Times New Roman" w:hAnsi="Times New Roman"/>
              </w:rPr>
            </w:pPr>
            <w:r w:rsidRPr="00D65051">
              <w:rPr>
                <w:rFonts w:ascii="Times New Roman" w:hAnsi="Times New Roman"/>
              </w:rPr>
              <w:t>0,169</w:t>
            </w:r>
          </w:p>
        </w:tc>
      </w:tr>
    </w:tbl>
    <w:p w14:paraId="248D40C4" w14:textId="77777777" w:rsidR="00B13E65" w:rsidRPr="00D65051" w:rsidRDefault="00B13E65" w:rsidP="00B13E65">
      <w:pPr>
        <w:pStyle w:val="BodyText"/>
        <w:spacing w:before="150" w:line="360" w:lineRule="auto"/>
        <w:ind w:right="-39" w:firstLine="284"/>
        <w:jc w:val="both"/>
        <w:rPr>
          <w:rFonts w:ascii="Times New Roman" w:hAnsi="Times New Roman"/>
          <w:lang w:val="en-ID"/>
        </w:rPr>
        <w:sectPr w:rsidR="00B13E65" w:rsidRPr="00D65051" w:rsidSect="00D65051">
          <w:type w:val="continuous"/>
          <w:pgSz w:w="11907" w:h="16839" w:code="9"/>
          <w:pgMar w:top="1440" w:right="1440" w:bottom="1440" w:left="1440" w:header="0" w:footer="1085" w:gutter="0"/>
          <w:cols w:space="720"/>
          <w:docGrid w:linePitch="299"/>
        </w:sectPr>
      </w:pPr>
    </w:p>
    <w:p w14:paraId="6D6A3363" w14:textId="01EE0D9F" w:rsidR="004A485A" w:rsidRPr="00D65051" w:rsidRDefault="00794065" w:rsidP="00B13E65">
      <w:pPr>
        <w:pStyle w:val="BodyText"/>
        <w:spacing w:line="360" w:lineRule="auto"/>
        <w:ind w:right="-40" w:firstLine="284"/>
        <w:jc w:val="both"/>
        <w:rPr>
          <w:rFonts w:ascii="Times New Roman" w:hAnsi="Times New Roman"/>
          <w:lang w:val="en-ID"/>
        </w:rPr>
      </w:pPr>
      <w:r w:rsidRPr="00D65051">
        <w:rPr>
          <w:rFonts w:ascii="Times New Roman" w:hAnsi="Times New Roman"/>
          <w:lang w:val="en-ID"/>
        </w:rPr>
        <w:lastRenderedPageBreak/>
        <w:t xml:space="preserve">Berdasarkan Tabel </w:t>
      </w:r>
      <w:r w:rsidR="00FA4F9A" w:rsidRPr="00D65051">
        <w:rPr>
          <w:rFonts w:ascii="Times New Roman" w:hAnsi="Times New Roman"/>
          <w:lang w:val="en-ID"/>
        </w:rPr>
        <w:t>1</w:t>
      </w:r>
      <w:r w:rsidRPr="00D65051">
        <w:rPr>
          <w:rFonts w:ascii="Times New Roman" w:hAnsi="Times New Roman"/>
          <w:lang w:val="en-ID"/>
        </w:rPr>
        <w:t xml:space="preserve">. </w:t>
      </w:r>
      <w:proofErr w:type="gramStart"/>
      <w:r w:rsidRPr="00D65051">
        <w:rPr>
          <w:rFonts w:ascii="Times New Roman" w:hAnsi="Times New Roman"/>
          <w:lang w:val="en-ID"/>
        </w:rPr>
        <w:t>dapat</w:t>
      </w:r>
      <w:proofErr w:type="gramEnd"/>
      <w:r w:rsidRPr="00D65051">
        <w:rPr>
          <w:rFonts w:ascii="Times New Roman" w:hAnsi="Times New Roman"/>
          <w:lang w:val="en-ID"/>
        </w:rPr>
        <w:t xml:space="preserve"> dilihat pengaruh setiap variabel pada masing – masing data </w:t>
      </w:r>
      <w:r w:rsidRPr="00D65051">
        <w:rPr>
          <w:rFonts w:ascii="Times New Roman" w:hAnsi="Times New Roman"/>
          <w:i/>
          <w:iCs/>
          <w:lang w:val="en-ID"/>
        </w:rPr>
        <w:t>training</w:t>
      </w:r>
      <w:r w:rsidRPr="00D65051">
        <w:rPr>
          <w:rFonts w:ascii="Times New Roman" w:hAnsi="Times New Roman"/>
          <w:lang w:val="en-ID"/>
        </w:rPr>
        <w:t xml:space="preserve"> kelas penutupan lahan. </w:t>
      </w:r>
      <w:proofErr w:type="gramStart"/>
      <w:r w:rsidRPr="00D65051">
        <w:rPr>
          <w:rFonts w:ascii="Times New Roman" w:hAnsi="Times New Roman"/>
          <w:lang w:val="en-ID"/>
        </w:rPr>
        <w:t>Variabel Elevasi terhadap penutupan lahan kelas hutan berada pada nilai tertinggi yaitu ketinggian rata-rata 0,797 km. Variabel Hillshade terhadap penutupan lahan kelas lahan terbangun berada pada nilai rata-rata 0,228.</w:t>
      </w:r>
      <w:proofErr w:type="gramEnd"/>
      <w:r w:rsidRPr="00D65051">
        <w:rPr>
          <w:rFonts w:ascii="Times New Roman" w:hAnsi="Times New Roman"/>
          <w:lang w:val="en-ID"/>
        </w:rPr>
        <w:t xml:space="preserve"> </w:t>
      </w:r>
      <w:proofErr w:type="gramStart"/>
      <w:r w:rsidRPr="00D65051">
        <w:rPr>
          <w:rFonts w:ascii="Times New Roman" w:hAnsi="Times New Roman"/>
          <w:lang w:val="en-ID"/>
        </w:rPr>
        <w:t>Variabel MNDWI terhadap penutupan lahan kelas tubuh air berada pada nilai tertinggi yaitu rata-rata -0,095.</w:t>
      </w:r>
      <w:proofErr w:type="gramEnd"/>
      <w:r w:rsidRPr="00D65051">
        <w:rPr>
          <w:rFonts w:ascii="Times New Roman" w:hAnsi="Times New Roman"/>
          <w:lang w:val="en-ID"/>
        </w:rPr>
        <w:t xml:space="preserve"> </w:t>
      </w:r>
      <w:proofErr w:type="gramStart"/>
      <w:r w:rsidRPr="00D65051">
        <w:rPr>
          <w:rFonts w:ascii="Times New Roman" w:hAnsi="Times New Roman"/>
          <w:lang w:val="en-ID"/>
        </w:rPr>
        <w:t xml:space="preserve">Variabel MSAVI terhadap penutupan lahan kelas vegetasi dan semak belukar berada pada nilai rata-rata tertinggi </w:t>
      </w:r>
      <w:r w:rsidRPr="00D65051">
        <w:rPr>
          <w:rFonts w:ascii="Times New Roman" w:hAnsi="Times New Roman"/>
          <w:lang w:val="en-ID"/>
        </w:rPr>
        <w:lastRenderedPageBreak/>
        <w:t>yaitu 0,498 dan 0,649.</w:t>
      </w:r>
      <w:proofErr w:type="gramEnd"/>
      <w:r w:rsidRPr="00D65051">
        <w:rPr>
          <w:rFonts w:ascii="Times New Roman" w:hAnsi="Times New Roman"/>
          <w:lang w:val="en-ID"/>
        </w:rPr>
        <w:t xml:space="preserve"> </w:t>
      </w:r>
      <w:proofErr w:type="gramStart"/>
      <w:r w:rsidRPr="00D65051">
        <w:rPr>
          <w:rFonts w:ascii="Times New Roman" w:hAnsi="Times New Roman"/>
          <w:lang w:val="en-ID"/>
        </w:rPr>
        <w:t>Variabel NDBI terhadap penutupan lahan kelas lahan terbangun berada pada nilai tertinggi yaitu rata-rata -0,002.</w:t>
      </w:r>
      <w:proofErr w:type="gramEnd"/>
      <w:r w:rsidRPr="00D65051">
        <w:rPr>
          <w:rFonts w:ascii="Times New Roman" w:hAnsi="Times New Roman"/>
          <w:lang w:val="en-ID"/>
        </w:rPr>
        <w:t xml:space="preserve"> </w:t>
      </w:r>
      <w:proofErr w:type="gramStart"/>
      <w:r w:rsidRPr="00D65051">
        <w:rPr>
          <w:rFonts w:ascii="Times New Roman" w:hAnsi="Times New Roman"/>
          <w:lang w:val="en-ID"/>
        </w:rPr>
        <w:t>Variabel NDVI terhadap penutupan lahan kelas vegetasi dan semak belukar berada pada nilai rata-rata tertinggi yaitu 0,842 dan 0,877.</w:t>
      </w:r>
      <w:proofErr w:type="gramEnd"/>
      <w:r w:rsidRPr="00D65051">
        <w:rPr>
          <w:rFonts w:ascii="Times New Roman" w:hAnsi="Times New Roman"/>
          <w:lang w:val="en-ID"/>
        </w:rPr>
        <w:t xml:space="preserve"> </w:t>
      </w:r>
      <w:proofErr w:type="gramStart"/>
      <w:r w:rsidRPr="00D65051">
        <w:rPr>
          <w:rFonts w:ascii="Times New Roman" w:hAnsi="Times New Roman"/>
          <w:lang w:val="en-ID"/>
        </w:rPr>
        <w:t>Variabel SLOPE terhadap penutupan lahan kelas vegetasi berada pada nilai tertinggi yaitu rata-rata -0,227 dan penutupan lahan kelas tubuh air berada pada nilai terendah yaitu rata-rata -0,097.</w:t>
      </w:r>
      <w:proofErr w:type="gramEnd"/>
      <w:r w:rsidRPr="00D65051">
        <w:rPr>
          <w:rFonts w:ascii="Times New Roman" w:hAnsi="Times New Roman"/>
          <w:lang w:val="en-ID"/>
        </w:rPr>
        <w:t xml:space="preserve"> Hasil supervised classification penutupan lahan citra landsat 8 tahun 2021 dapat di lihat pada gambar 8.</w:t>
      </w:r>
    </w:p>
    <w:p w14:paraId="73990201" w14:textId="77777777" w:rsidR="00B13E65" w:rsidRPr="00D65051" w:rsidRDefault="00B13E65" w:rsidP="00DD0EC2">
      <w:pPr>
        <w:pStyle w:val="BodyText"/>
        <w:spacing w:before="150" w:line="360" w:lineRule="auto"/>
        <w:ind w:right="-39"/>
        <w:jc w:val="both"/>
        <w:rPr>
          <w:rFonts w:ascii="Times New Roman" w:hAnsi="Times New Roman"/>
        </w:rPr>
        <w:sectPr w:rsidR="00B13E65" w:rsidRPr="00D65051" w:rsidSect="00D65051">
          <w:type w:val="continuous"/>
          <w:pgSz w:w="11907" w:h="16839" w:code="9"/>
          <w:pgMar w:top="1440" w:right="1440" w:bottom="1440" w:left="1440" w:header="0" w:footer="1085" w:gutter="0"/>
          <w:cols w:num="2" w:space="720"/>
          <w:docGrid w:linePitch="299"/>
        </w:sectPr>
      </w:pPr>
    </w:p>
    <w:p w14:paraId="02701D60" w14:textId="77777777" w:rsidR="0029165B" w:rsidRPr="00D65051" w:rsidRDefault="0029165B" w:rsidP="0029165B">
      <w:pPr>
        <w:pStyle w:val="BodyText"/>
        <w:spacing w:before="150" w:line="360" w:lineRule="auto"/>
        <w:ind w:right="-39"/>
        <w:jc w:val="center"/>
        <w:rPr>
          <w:rFonts w:ascii="Times New Roman" w:hAnsi="Times New Roman"/>
        </w:rPr>
      </w:pPr>
      <w:r w:rsidRPr="00D65051">
        <w:rPr>
          <w:rFonts w:ascii="Times New Roman" w:hAnsi="Times New Roman"/>
          <w:noProof/>
        </w:rPr>
        <w:lastRenderedPageBreak/>
        <w:drawing>
          <wp:inline distT="0" distB="0" distL="0" distR="0" wp14:anchorId="4B3AAC67" wp14:editId="47356776">
            <wp:extent cx="2691542" cy="937071"/>
            <wp:effectExtent l="19050" t="19050" r="13970" b="158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65268" cy="962739"/>
                    </a:xfrm>
                    <a:prstGeom prst="rect">
                      <a:avLst/>
                    </a:prstGeom>
                    <a:noFill/>
                    <a:ln>
                      <a:solidFill>
                        <a:schemeClr val="tx1"/>
                      </a:solidFill>
                    </a:ln>
                  </pic:spPr>
                </pic:pic>
              </a:graphicData>
            </a:graphic>
          </wp:inline>
        </w:drawing>
      </w:r>
      <w:bookmarkStart w:id="8" w:name="_Toc121424050"/>
    </w:p>
    <w:p w14:paraId="22F8BED9" w14:textId="22239384" w:rsidR="00794065" w:rsidRPr="00D65051" w:rsidRDefault="00794065" w:rsidP="0038228F">
      <w:pPr>
        <w:pStyle w:val="BodyText"/>
        <w:spacing w:line="360" w:lineRule="auto"/>
        <w:ind w:right="-40"/>
        <w:jc w:val="center"/>
        <w:rPr>
          <w:rFonts w:ascii="Times New Roman" w:hAnsi="Times New Roman"/>
        </w:rPr>
      </w:pPr>
      <w:r w:rsidRPr="00D65051">
        <w:rPr>
          <w:rFonts w:ascii="Times New Roman" w:hAnsi="Times New Roman"/>
          <w:b/>
          <w:bCs/>
          <w:lang w:val="id-ID"/>
        </w:rPr>
        <w:t xml:space="preserve">Gambar </w:t>
      </w:r>
      <w:r w:rsidR="00FA4F9A" w:rsidRPr="00D65051">
        <w:rPr>
          <w:rFonts w:ascii="Times New Roman" w:hAnsi="Times New Roman"/>
          <w:b/>
          <w:bCs/>
          <w:i/>
          <w:iCs/>
        </w:rPr>
        <w:t>2</w:t>
      </w:r>
      <w:r w:rsidRPr="00D65051">
        <w:rPr>
          <w:rFonts w:ascii="Times New Roman" w:hAnsi="Times New Roman"/>
          <w:b/>
          <w:bCs/>
          <w:lang w:val="id-ID"/>
        </w:rPr>
        <w:t>.</w:t>
      </w:r>
      <w:r w:rsidRPr="00D65051">
        <w:rPr>
          <w:rFonts w:ascii="Times New Roman" w:hAnsi="Times New Roman"/>
          <w:b/>
          <w:bCs/>
        </w:rPr>
        <w:t xml:space="preserve"> </w:t>
      </w:r>
      <w:r w:rsidRPr="00D65051">
        <w:rPr>
          <w:rFonts w:ascii="Times New Roman" w:hAnsi="Times New Roman"/>
          <w:b/>
          <w:bCs/>
          <w:i/>
          <w:iCs/>
        </w:rPr>
        <w:t xml:space="preserve">Peta </w:t>
      </w:r>
      <w:r w:rsidRPr="00D65051">
        <w:rPr>
          <w:rFonts w:ascii="Times New Roman" w:hAnsi="Times New Roman"/>
          <w:b/>
          <w:bCs/>
          <w:lang w:val="id-ID"/>
        </w:rPr>
        <w:t xml:space="preserve">Hasil </w:t>
      </w:r>
      <w:r w:rsidRPr="00D65051">
        <w:rPr>
          <w:rFonts w:ascii="Times New Roman" w:hAnsi="Times New Roman"/>
          <w:b/>
          <w:bCs/>
        </w:rPr>
        <w:t>S</w:t>
      </w:r>
      <w:r w:rsidRPr="00D65051">
        <w:rPr>
          <w:rFonts w:ascii="Times New Roman" w:hAnsi="Times New Roman"/>
          <w:b/>
          <w:bCs/>
          <w:lang w:val="id-ID"/>
        </w:rPr>
        <w:t xml:space="preserve">upervised </w:t>
      </w:r>
      <w:r w:rsidRPr="00D65051">
        <w:rPr>
          <w:rFonts w:ascii="Times New Roman" w:hAnsi="Times New Roman"/>
          <w:b/>
          <w:bCs/>
        </w:rPr>
        <w:t>C</w:t>
      </w:r>
      <w:r w:rsidRPr="00D65051">
        <w:rPr>
          <w:rFonts w:ascii="Times New Roman" w:hAnsi="Times New Roman"/>
          <w:b/>
          <w:bCs/>
          <w:lang w:val="id-ID"/>
        </w:rPr>
        <w:t xml:space="preserve">lassification </w:t>
      </w:r>
      <w:r w:rsidRPr="00D65051">
        <w:rPr>
          <w:rFonts w:ascii="Times New Roman" w:hAnsi="Times New Roman"/>
          <w:b/>
          <w:bCs/>
        </w:rPr>
        <w:t xml:space="preserve">Penutupan Lahan </w:t>
      </w:r>
      <w:r w:rsidRPr="00D65051">
        <w:rPr>
          <w:rFonts w:ascii="Times New Roman" w:hAnsi="Times New Roman"/>
          <w:b/>
          <w:bCs/>
          <w:i/>
          <w:iCs/>
        </w:rPr>
        <w:t xml:space="preserve">wilayah kerja </w:t>
      </w:r>
      <w:r w:rsidRPr="00D65051">
        <w:rPr>
          <w:rFonts w:ascii="Times New Roman" w:hAnsi="Times New Roman"/>
          <w:b/>
          <w:bCs/>
        </w:rPr>
        <w:t xml:space="preserve">UPTD </w:t>
      </w:r>
      <w:r w:rsidRPr="00D65051">
        <w:rPr>
          <w:rFonts w:ascii="Times New Roman" w:hAnsi="Times New Roman"/>
          <w:b/>
          <w:bCs/>
          <w:lang w:val="id-ID"/>
        </w:rPr>
        <w:t xml:space="preserve">KPH </w:t>
      </w:r>
      <w:r w:rsidRPr="00D65051">
        <w:rPr>
          <w:rFonts w:ascii="Times New Roman" w:hAnsi="Times New Roman"/>
          <w:b/>
          <w:bCs/>
        </w:rPr>
        <w:t>Karossa</w:t>
      </w:r>
      <w:bookmarkEnd w:id="8"/>
    </w:p>
    <w:p w14:paraId="3D231F3A" w14:textId="77777777" w:rsidR="00312751" w:rsidRPr="00D65051" w:rsidRDefault="00312751" w:rsidP="0038228F">
      <w:pPr>
        <w:pStyle w:val="BodyText"/>
        <w:spacing w:line="360" w:lineRule="auto"/>
        <w:ind w:right="-40" w:firstLine="284"/>
        <w:jc w:val="both"/>
        <w:rPr>
          <w:rFonts w:ascii="Times New Roman" w:hAnsi="Times New Roman"/>
        </w:rPr>
        <w:sectPr w:rsidR="00312751" w:rsidRPr="00D65051" w:rsidSect="00D65051">
          <w:type w:val="continuous"/>
          <w:pgSz w:w="11907" w:h="16839" w:code="9"/>
          <w:pgMar w:top="1440" w:right="1440" w:bottom="1440" w:left="1440" w:header="0" w:footer="1085" w:gutter="0"/>
          <w:cols w:space="720"/>
          <w:docGrid w:linePitch="299"/>
        </w:sectPr>
      </w:pPr>
    </w:p>
    <w:p w14:paraId="275E6E9B" w14:textId="7F215768" w:rsidR="00FF0CCC" w:rsidRPr="00D65051" w:rsidRDefault="00794065" w:rsidP="0038228F">
      <w:pPr>
        <w:pStyle w:val="BodyText"/>
        <w:spacing w:line="360" w:lineRule="auto"/>
        <w:ind w:right="-40" w:firstLine="284"/>
        <w:jc w:val="both"/>
        <w:rPr>
          <w:rFonts w:ascii="Times New Roman" w:hAnsi="Times New Roman"/>
        </w:rPr>
      </w:pPr>
      <w:proofErr w:type="gramStart"/>
      <w:r w:rsidRPr="00D65051">
        <w:rPr>
          <w:rFonts w:ascii="Times New Roman" w:hAnsi="Times New Roman"/>
        </w:rPr>
        <w:lastRenderedPageBreak/>
        <w:t>didetailkan</w:t>
      </w:r>
      <w:proofErr w:type="gramEnd"/>
      <w:r w:rsidRPr="00D65051">
        <w:rPr>
          <w:rFonts w:ascii="Times New Roman" w:hAnsi="Times New Roman"/>
        </w:rPr>
        <w:t xml:space="preserve">, maka akan ada perbedaan interpretasi di masing-masing kelas. </w:t>
      </w:r>
      <w:proofErr w:type="gramStart"/>
      <w:r w:rsidRPr="00D65051">
        <w:rPr>
          <w:rFonts w:ascii="Times New Roman" w:hAnsi="Times New Roman"/>
        </w:rPr>
        <w:t>Kelas Vegetasi berdasarkan validasi lapangan terdapat dua interpretasi yaitu pepohonan (hutan) dan sawit (umur tua).</w:t>
      </w:r>
      <w:proofErr w:type="gramEnd"/>
      <w:r w:rsidRPr="00D65051">
        <w:rPr>
          <w:rFonts w:ascii="Times New Roman" w:hAnsi="Times New Roman"/>
        </w:rPr>
        <w:t xml:space="preserve"> </w:t>
      </w:r>
      <w:proofErr w:type="gramStart"/>
      <w:r w:rsidRPr="00D65051">
        <w:rPr>
          <w:rFonts w:ascii="Times New Roman" w:hAnsi="Times New Roman"/>
        </w:rPr>
        <w:t>Kelas lahan terbuka berdasarkan validasi lapangan terdapat tiga interpretasi yaitu bekas penebangan, kebun jagung dan sawit (baru tanam).</w:t>
      </w:r>
      <w:proofErr w:type="gramEnd"/>
      <w:r w:rsidRPr="00D65051">
        <w:rPr>
          <w:rFonts w:ascii="Times New Roman" w:hAnsi="Times New Roman"/>
        </w:rPr>
        <w:t xml:space="preserve"> </w:t>
      </w:r>
      <w:proofErr w:type="gramStart"/>
      <w:r w:rsidRPr="00D65051">
        <w:rPr>
          <w:rFonts w:ascii="Times New Roman" w:hAnsi="Times New Roman"/>
        </w:rPr>
        <w:t xml:space="preserve">Kelas semak belukar berdasarkan validasi lapangan terdapat empat </w:t>
      </w:r>
      <w:r w:rsidRPr="00D65051">
        <w:rPr>
          <w:rFonts w:ascii="Times New Roman" w:hAnsi="Times New Roman"/>
        </w:rPr>
        <w:lastRenderedPageBreak/>
        <w:t>interpretasi yaitu Semak campur kebun jagung, Semak campur kebun pisang, Sawit (umur muda), kebun pisang campur jagung.</w:t>
      </w:r>
      <w:proofErr w:type="gramEnd"/>
      <w:r w:rsidRPr="00D65051">
        <w:rPr>
          <w:rFonts w:ascii="Times New Roman" w:hAnsi="Times New Roman"/>
        </w:rPr>
        <w:t xml:space="preserve"> </w:t>
      </w:r>
      <w:proofErr w:type="gramStart"/>
      <w:r w:rsidRPr="00D65051">
        <w:rPr>
          <w:rFonts w:ascii="Times New Roman" w:hAnsi="Times New Roman"/>
        </w:rPr>
        <w:t>Kelas lahan terbangun berdasarkan validasi lapangan yaitu area pertambangan yang memiliki bangunan.</w:t>
      </w:r>
      <w:proofErr w:type="gramEnd"/>
      <w:r w:rsidRPr="00D65051">
        <w:rPr>
          <w:rFonts w:ascii="Times New Roman" w:hAnsi="Times New Roman"/>
        </w:rPr>
        <w:t xml:space="preserve"> </w:t>
      </w:r>
      <w:proofErr w:type="gramStart"/>
      <w:r w:rsidRPr="00D65051">
        <w:rPr>
          <w:rFonts w:ascii="Times New Roman" w:hAnsi="Times New Roman"/>
        </w:rPr>
        <w:t>Kelas tubuh air berdasarkan validasi lapangan yaitu sungai.</w:t>
      </w:r>
      <w:proofErr w:type="gramEnd"/>
      <w:r w:rsidRPr="00D65051">
        <w:rPr>
          <w:rFonts w:ascii="Times New Roman" w:hAnsi="Times New Roman"/>
        </w:rPr>
        <w:t xml:space="preserve"> </w:t>
      </w:r>
    </w:p>
    <w:p w14:paraId="4206AB87" w14:textId="77777777" w:rsidR="0038228F" w:rsidRPr="00D65051" w:rsidRDefault="0038228F" w:rsidP="0038228F">
      <w:pPr>
        <w:pStyle w:val="BodyText"/>
        <w:spacing w:line="360" w:lineRule="auto"/>
        <w:ind w:right="-40" w:firstLine="284"/>
        <w:jc w:val="both"/>
        <w:rPr>
          <w:rFonts w:ascii="Times New Roman" w:hAnsi="Times New Roman"/>
        </w:rPr>
      </w:pPr>
    </w:p>
    <w:p w14:paraId="272273EA" w14:textId="0214D7D2" w:rsidR="005C0586" w:rsidRPr="00D65051" w:rsidRDefault="00063F6F" w:rsidP="0038228F">
      <w:pPr>
        <w:pStyle w:val="Heading1"/>
        <w:numPr>
          <w:ilvl w:val="0"/>
          <w:numId w:val="1"/>
        </w:numPr>
        <w:tabs>
          <w:tab w:val="left" w:pos="284"/>
        </w:tabs>
        <w:spacing w:line="360" w:lineRule="auto"/>
        <w:ind w:left="0" w:right="-40" w:firstLine="0"/>
        <w:rPr>
          <w:rFonts w:ascii="Times New Roman" w:hAnsi="Times New Roman"/>
          <w:color w:val="333333"/>
        </w:rPr>
      </w:pPr>
      <w:bookmarkStart w:id="9" w:name="5._SIMPULAN"/>
      <w:bookmarkEnd w:id="9"/>
      <w:r w:rsidRPr="00D65051">
        <w:rPr>
          <w:rFonts w:ascii="Times New Roman" w:hAnsi="Times New Roman"/>
        </w:rPr>
        <w:t>SIMPULAN</w:t>
      </w:r>
    </w:p>
    <w:p w14:paraId="6FC5A076" w14:textId="3071AEAE" w:rsidR="005C0586" w:rsidRPr="00D65051" w:rsidRDefault="000846D8" w:rsidP="0038228F">
      <w:pPr>
        <w:pStyle w:val="BodyText"/>
        <w:spacing w:line="360" w:lineRule="auto"/>
        <w:ind w:right="-40" w:firstLine="284"/>
        <w:jc w:val="both"/>
        <w:rPr>
          <w:rFonts w:ascii="Times New Roman" w:hAnsi="Times New Roman"/>
        </w:rPr>
      </w:pPr>
      <w:proofErr w:type="gramStart"/>
      <w:r w:rsidRPr="00D65051">
        <w:rPr>
          <w:rFonts w:ascii="Times New Roman" w:hAnsi="Times New Roman"/>
        </w:rPr>
        <w:t xml:space="preserve">Adapun kesimpulan dari penilitian ini </w:t>
      </w:r>
      <w:r w:rsidRPr="00D65051">
        <w:rPr>
          <w:rFonts w:ascii="Times New Roman" w:hAnsi="Times New Roman"/>
        </w:rPr>
        <w:lastRenderedPageBreak/>
        <w:t>adalah bahwa Hasil klasifikasi penutupan lahan melalui platform Google Earth Engine memiliki nilai uji akurasi sesuai dengan standar minimal yang dipersyaratkan, yaitu nilai overall accuracy 0.946 dan kappa 0.902.</w:t>
      </w:r>
      <w:proofErr w:type="gramEnd"/>
      <w:r w:rsidRPr="00D65051">
        <w:rPr>
          <w:rFonts w:ascii="Times New Roman" w:hAnsi="Times New Roman"/>
        </w:rPr>
        <w:t xml:space="preserve"> Sebanyak 14 variabel yang digunakan dalam manjalalankan proses klasifikasi terbimbing (supervised classification) tersedia dalam platform Google Earth Engine. </w:t>
      </w:r>
      <w:proofErr w:type="gramStart"/>
      <w:r w:rsidRPr="00D65051">
        <w:rPr>
          <w:rFonts w:ascii="Times New Roman" w:hAnsi="Times New Roman"/>
        </w:rPr>
        <w:t>Penutupan lahan di wilayah kerja UPTD KPH Karossa mengalami perubahan yang sangat dinamis.</w:t>
      </w:r>
      <w:proofErr w:type="gramEnd"/>
      <w:r w:rsidRPr="00D65051">
        <w:rPr>
          <w:rFonts w:ascii="Times New Roman" w:hAnsi="Times New Roman"/>
        </w:rPr>
        <w:t xml:space="preserve"> </w:t>
      </w:r>
      <w:proofErr w:type="gramStart"/>
      <w:r w:rsidRPr="00D65051">
        <w:rPr>
          <w:rFonts w:ascii="Times New Roman" w:hAnsi="Times New Roman"/>
        </w:rPr>
        <w:t>Kelas vegetasi dapat berubah menjadi kelas lahan terbuka dan kelas semak belukar.</w:t>
      </w:r>
      <w:proofErr w:type="gramEnd"/>
      <w:r w:rsidRPr="00D65051">
        <w:rPr>
          <w:rFonts w:ascii="Times New Roman" w:hAnsi="Times New Roman"/>
        </w:rPr>
        <w:t xml:space="preserve"> </w:t>
      </w:r>
      <w:proofErr w:type="gramStart"/>
      <w:r w:rsidRPr="00D65051">
        <w:rPr>
          <w:rFonts w:ascii="Times New Roman" w:hAnsi="Times New Roman"/>
        </w:rPr>
        <w:t>Begitupun dengan kelas semak belukar, dapat berubah menjadi kelas vegetasi dan lahan terbuka.</w:t>
      </w:r>
      <w:proofErr w:type="gramEnd"/>
      <w:r w:rsidRPr="00D65051">
        <w:rPr>
          <w:rFonts w:ascii="Times New Roman" w:hAnsi="Times New Roman"/>
        </w:rPr>
        <w:t xml:space="preserve"> </w:t>
      </w:r>
      <w:proofErr w:type="gramStart"/>
      <w:r w:rsidRPr="00D65051">
        <w:rPr>
          <w:rFonts w:ascii="Times New Roman" w:hAnsi="Times New Roman"/>
        </w:rPr>
        <w:t>Kelas lahan terbuka dapat berubah menjadi kelas semak belukar kemudian berubah menjadi kelas vegetasi.</w:t>
      </w:r>
      <w:proofErr w:type="gramEnd"/>
      <w:r w:rsidRPr="00D65051">
        <w:rPr>
          <w:rFonts w:ascii="Times New Roman" w:hAnsi="Times New Roman"/>
        </w:rPr>
        <w:t xml:space="preserve"> </w:t>
      </w:r>
      <w:proofErr w:type="gramStart"/>
      <w:r w:rsidRPr="00D65051">
        <w:rPr>
          <w:rFonts w:ascii="Times New Roman" w:hAnsi="Times New Roman"/>
        </w:rPr>
        <w:t xml:space="preserve">Hal ini dipengarui karena tingginya aktivitas perkebunan </w:t>
      </w:r>
      <w:r w:rsidRPr="00D65051">
        <w:rPr>
          <w:rFonts w:ascii="Times New Roman" w:hAnsi="Times New Roman"/>
        </w:rPr>
        <w:lastRenderedPageBreak/>
        <w:t>masyarakat diwilayah kerja UPTD KPH Karossa.</w:t>
      </w:r>
      <w:proofErr w:type="gramEnd"/>
      <w:r w:rsidRPr="00D65051">
        <w:rPr>
          <w:rFonts w:ascii="Times New Roman" w:hAnsi="Times New Roman"/>
        </w:rPr>
        <w:t xml:space="preserve"> </w:t>
      </w:r>
      <w:proofErr w:type="gramStart"/>
      <w:r w:rsidRPr="00D65051">
        <w:rPr>
          <w:rFonts w:ascii="Times New Roman" w:hAnsi="Times New Roman"/>
        </w:rPr>
        <w:t>Kelas vegetasi mengalami pengurangan luasan terbesar pada periode 2021 – 2022.</w:t>
      </w:r>
      <w:proofErr w:type="gramEnd"/>
      <w:r w:rsidRPr="00D65051">
        <w:rPr>
          <w:rFonts w:ascii="Times New Roman" w:hAnsi="Times New Roman"/>
        </w:rPr>
        <w:t xml:space="preserve"> </w:t>
      </w:r>
      <w:proofErr w:type="gramStart"/>
      <w:r w:rsidRPr="00D65051">
        <w:rPr>
          <w:rFonts w:ascii="Times New Roman" w:hAnsi="Times New Roman"/>
        </w:rPr>
        <w:t>Kelas semak belukar mengalami pengurangan luasan terbesar pada periode 2020 – 2021.</w:t>
      </w:r>
      <w:proofErr w:type="gramEnd"/>
      <w:r w:rsidRPr="00D65051">
        <w:rPr>
          <w:rFonts w:ascii="Times New Roman" w:hAnsi="Times New Roman"/>
        </w:rPr>
        <w:t xml:space="preserve"> </w:t>
      </w:r>
      <w:proofErr w:type="gramStart"/>
      <w:r w:rsidRPr="00D65051">
        <w:rPr>
          <w:rFonts w:ascii="Times New Roman" w:hAnsi="Times New Roman"/>
        </w:rPr>
        <w:t>Kelas lahan terbuka mengalami penambahan luasan terbesar pada periode 2017 – 2018.</w:t>
      </w:r>
      <w:proofErr w:type="gramEnd"/>
      <w:r w:rsidRPr="00D65051">
        <w:rPr>
          <w:rFonts w:ascii="Times New Roman" w:hAnsi="Times New Roman"/>
        </w:rPr>
        <w:t xml:space="preserve"> </w:t>
      </w:r>
      <w:proofErr w:type="gramStart"/>
      <w:r w:rsidRPr="00D65051">
        <w:rPr>
          <w:rFonts w:ascii="Times New Roman" w:hAnsi="Times New Roman"/>
        </w:rPr>
        <w:t>Penutupan lahan kelas tubuh air dan lahan terbangun tidak mengalami perubahan luasan yang siginifikan selama periode 2017 – 2022.</w:t>
      </w:r>
      <w:proofErr w:type="gramEnd"/>
      <w:r w:rsidRPr="00D65051">
        <w:rPr>
          <w:rFonts w:ascii="Times New Roman" w:hAnsi="Times New Roman"/>
        </w:rPr>
        <w:t xml:space="preserve"> </w:t>
      </w:r>
      <w:proofErr w:type="gramStart"/>
      <w:r w:rsidRPr="00D65051">
        <w:rPr>
          <w:rFonts w:ascii="Times New Roman" w:hAnsi="Times New Roman"/>
        </w:rPr>
        <w:t>Penutupan lahan kelas lahan terbangun merupakan area pertambangan, sedangkan penutupan lahan kelas tubuh air diidentifikasi melalui hasil validasi lapangan merupakan area badan sungai.</w:t>
      </w:r>
      <w:proofErr w:type="gramEnd"/>
    </w:p>
    <w:p w14:paraId="45B27608" w14:textId="5CEC58BA" w:rsidR="005C0586" w:rsidRPr="00D65051" w:rsidRDefault="00063F6F" w:rsidP="0038228F">
      <w:pPr>
        <w:pStyle w:val="Heading1"/>
        <w:numPr>
          <w:ilvl w:val="0"/>
          <w:numId w:val="1"/>
        </w:numPr>
        <w:tabs>
          <w:tab w:val="left" w:pos="284"/>
        </w:tabs>
        <w:spacing w:before="146"/>
        <w:ind w:left="0" w:right="-39" w:firstLine="0"/>
        <w:rPr>
          <w:rFonts w:ascii="Times New Roman" w:hAnsi="Times New Roman"/>
          <w:color w:val="333333"/>
        </w:rPr>
      </w:pPr>
      <w:bookmarkStart w:id="10" w:name="6._DAFTAR_PUSTAKA"/>
      <w:bookmarkEnd w:id="10"/>
      <w:r w:rsidRPr="00D65051">
        <w:rPr>
          <w:rFonts w:ascii="Times New Roman" w:hAnsi="Times New Roman"/>
        </w:rPr>
        <w:t>DAFTAR</w:t>
      </w:r>
      <w:r w:rsidRPr="00D65051">
        <w:rPr>
          <w:rFonts w:ascii="Times New Roman" w:hAnsi="Times New Roman"/>
          <w:spacing w:val="-5"/>
        </w:rPr>
        <w:t xml:space="preserve"> </w:t>
      </w:r>
      <w:r w:rsidRPr="00D65051">
        <w:rPr>
          <w:rFonts w:ascii="Times New Roman" w:hAnsi="Times New Roman"/>
        </w:rPr>
        <w:t>PUSTAKA</w:t>
      </w:r>
    </w:p>
    <w:p w14:paraId="245BCE79" w14:textId="34E68199" w:rsidR="000846D8" w:rsidRPr="00D65051" w:rsidRDefault="000846D8" w:rsidP="0038228F">
      <w:pPr>
        <w:adjustRightInd w:val="0"/>
        <w:ind w:left="567" w:right="-39" w:hanging="567"/>
        <w:jc w:val="both"/>
        <w:rPr>
          <w:rFonts w:ascii="Times New Roman" w:hAnsi="Times New Roman"/>
          <w:noProof/>
          <w:sz w:val="24"/>
          <w:szCs w:val="24"/>
        </w:rPr>
      </w:pPr>
      <w:r w:rsidRPr="00D65051">
        <w:rPr>
          <w:rFonts w:ascii="Times New Roman" w:hAnsi="Times New Roman"/>
          <w:sz w:val="24"/>
          <w:szCs w:val="24"/>
        </w:rPr>
        <w:fldChar w:fldCharType="begin" w:fldLock="1"/>
      </w:r>
      <w:r w:rsidRPr="00D65051">
        <w:rPr>
          <w:rFonts w:ascii="Times New Roman" w:hAnsi="Times New Roman"/>
          <w:sz w:val="24"/>
          <w:szCs w:val="24"/>
        </w:rPr>
        <w:instrText xml:space="preserve">ADDIN Mendeley Bibliography CSL_BIBLIOGRAPHY </w:instrText>
      </w:r>
      <w:r w:rsidRPr="00D65051">
        <w:rPr>
          <w:rFonts w:ascii="Times New Roman" w:hAnsi="Times New Roman"/>
          <w:sz w:val="24"/>
          <w:szCs w:val="24"/>
        </w:rPr>
        <w:fldChar w:fldCharType="separate"/>
      </w:r>
      <w:r w:rsidRPr="00D65051">
        <w:rPr>
          <w:rFonts w:ascii="Times New Roman" w:hAnsi="Times New Roman"/>
          <w:noProof/>
          <w:sz w:val="24"/>
          <w:szCs w:val="24"/>
        </w:rPr>
        <w:t xml:space="preserve">Lillesand, T. M. ;., &amp; Kiefer Ralph. (1994). Penginderaan Jauh dan Interpretasi Citra. </w:t>
      </w:r>
      <w:r w:rsidRPr="00D65051">
        <w:rPr>
          <w:rFonts w:ascii="Times New Roman" w:hAnsi="Times New Roman"/>
          <w:i/>
          <w:iCs/>
          <w:noProof/>
          <w:sz w:val="24"/>
          <w:szCs w:val="24"/>
        </w:rPr>
        <w:t>Gadjah Mada University</w:t>
      </w:r>
      <w:r w:rsidRPr="00D65051">
        <w:rPr>
          <w:rFonts w:ascii="Times New Roman" w:hAnsi="Times New Roman"/>
          <w:noProof/>
          <w:sz w:val="24"/>
          <w:szCs w:val="24"/>
        </w:rPr>
        <w:t>.</w:t>
      </w:r>
    </w:p>
    <w:p w14:paraId="3279C663" w14:textId="77777777" w:rsidR="00312751" w:rsidRPr="00D65051" w:rsidRDefault="000846D8" w:rsidP="0038228F">
      <w:pPr>
        <w:adjustRightInd w:val="0"/>
        <w:ind w:right="-39"/>
        <w:rPr>
          <w:rFonts w:ascii="Times New Roman" w:hAnsi="Times New Roman"/>
          <w:sz w:val="24"/>
          <w:szCs w:val="24"/>
        </w:rPr>
        <w:sectPr w:rsidR="00312751" w:rsidRPr="00D65051" w:rsidSect="00D65051">
          <w:type w:val="continuous"/>
          <w:pgSz w:w="11907" w:h="16839" w:code="9"/>
          <w:pgMar w:top="1440" w:right="1440" w:bottom="1440" w:left="1440" w:header="0" w:footer="1085" w:gutter="0"/>
          <w:cols w:num="2" w:space="720"/>
          <w:docGrid w:linePitch="299"/>
        </w:sectPr>
      </w:pPr>
      <w:r w:rsidRPr="00D65051">
        <w:rPr>
          <w:rFonts w:ascii="Times New Roman" w:hAnsi="Times New Roman"/>
          <w:sz w:val="24"/>
          <w:szCs w:val="24"/>
        </w:rPr>
        <w:fldChar w:fldCharType="end"/>
      </w:r>
      <w:bookmarkStart w:id="11" w:name="_GoBack"/>
      <w:bookmarkEnd w:id="11"/>
    </w:p>
    <w:p w14:paraId="0AD24158" w14:textId="0771C406" w:rsidR="005C0586" w:rsidRPr="00D65051" w:rsidRDefault="0038228F" w:rsidP="0038228F">
      <w:pPr>
        <w:adjustRightInd w:val="0"/>
        <w:ind w:right="-39"/>
        <w:rPr>
          <w:rFonts w:ascii="Times New Roman" w:hAnsi="Times New Roman"/>
          <w:sz w:val="24"/>
          <w:szCs w:val="24"/>
        </w:rPr>
      </w:pPr>
      <w:r w:rsidRPr="00D65051">
        <w:rPr>
          <w:rFonts w:ascii="Times New Roman" w:hAnsi="Times New Roman"/>
          <w:sz w:val="24"/>
          <w:szCs w:val="24"/>
        </w:rPr>
        <w:lastRenderedPageBreak/>
        <w:t xml:space="preserve"> </w:t>
      </w:r>
    </w:p>
    <w:p w14:paraId="168F8218" w14:textId="77777777" w:rsidR="005C0586" w:rsidRPr="00D65051" w:rsidRDefault="005C0586" w:rsidP="00DD0EC2">
      <w:pPr>
        <w:pStyle w:val="BodyText"/>
        <w:spacing w:before="5"/>
        <w:ind w:right="-39"/>
        <w:rPr>
          <w:rFonts w:ascii="Times New Roman" w:hAnsi="Times New Roman"/>
        </w:rPr>
      </w:pPr>
      <w:bookmarkStart w:id="12" w:name="Buku_:"/>
      <w:bookmarkEnd w:id="12"/>
    </w:p>
    <w:p w14:paraId="44D2EB5C" w14:textId="75478199" w:rsidR="005C0586" w:rsidRPr="00D65051" w:rsidRDefault="005C0586" w:rsidP="00DD0EC2">
      <w:pPr>
        <w:pStyle w:val="BodyText"/>
        <w:spacing w:before="2"/>
        <w:ind w:right="-39"/>
        <w:rPr>
          <w:rFonts w:ascii="Times New Roman" w:hAnsi="Times New Roman"/>
        </w:rPr>
      </w:pPr>
    </w:p>
    <w:sectPr w:rsidR="005C0586" w:rsidRPr="00D65051" w:rsidSect="00D65051">
      <w:type w:val="continuous"/>
      <w:pgSz w:w="11907" w:h="16839" w:code="9"/>
      <w:pgMar w:top="1440" w:right="1440" w:bottom="1440" w:left="1440" w:header="0" w:footer="1085"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09C90C" w14:textId="77777777" w:rsidR="006D5C60" w:rsidRDefault="006D5C60" w:rsidP="005C0586">
      <w:r>
        <w:separator/>
      </w:r>
    </w:p>
  </w:endnote>
  <w:endnote w:type="continuationSeparator" w:id="0">
    <w:p w14:paraId="491EC0B5" w14:textId="77777777" w:rsidR="006D5C60" w:rsidRDefault="006D5C60" w:rsidP="005C0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B0ADD" w14:textId="19CCBC3B" w:rsidR="00D65051" w:rsidRDefault="00D65051">
    <w:pPr>
      <w:pStyle w:val="Footer"/>
    </w:pPr>
    <w:r>
      <w:rPr>
        <w:noProof/>
      </w:rPr>
      <mc:AlternateContent>
        <mc:Choice Requires="wps">
          <w:drawing>
            <wp:anchor distT="0" distB="0" distL="114300" distR="114300" simplePos="0" relativeHeight="251659264" behindDoc="0" locked="0" layoutInCell="1" allowOverlap="1" wp14:anchorId="5E5DDEA0" wp14:editId="3450DF05">
              <wp:simplePos x="0" y="0"/>
              <wp:positionH relativeFrom="column">
                <wp:posOffset>824865</wp:posOffset>
              </wp:positionH>
              <wp:positionV relativeFrom="paragraph">
                <wp:posOffset>-44387</wp:posOffset>
              </wp:positionV>
              <wp:extent cx="5010040" cy="680132"/>
              <wp:effectExtent l="0" t="0" r="635"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040" cy="680132"/>
                      </a:xfrm>
                      <a:prstGeom prst="rect">
                        <a:avLst/>
                      </a:prstGeom>
                      <a:solidFill>
                        <a:srgbClr val="FFFFFF"/>
                      </a:solidFill>
                      <a:ln w="9525">
                        <a:noFill/>
                        <a:miter lim="800000"/>
                        <a:headEnd/>
                        <a:tailEnd/>
                      </a:ln>
                    </wps:spPr>
                    <wps:txbx>
                      <w:txbxContent>
                        <w:p w14:paraId="090F98CE" w14:textId="0ABB4356" w:rsidR="00D65051" w:rsidRPr="00D65051" w:rsidRDefault="00D65051" w:rsidP="00D65051">
                          <w:pPr>
                            <w:ind w:right="-39"/>
                            <w:jc w:val="right"/>
                            <w:rPr>
                              <w:rFonts w:ascii="Times New Roman" w:hAnsi="Times New Roman"/>
                              <w:b/>
                              <w:sz w:val="18"/>
                              <w:szCs w:val="18"/>
                            </w:rPr>
                          </w:pPr>
                          <w:r w:rsidRPr="00D65051">
                            <w:rPr>
                              <w:rFonts w:ascii="Times New Roman" w:hAnsi="Times New Roman"/>
                              <w:b/>
                              <w:sz w:val="18"/>
                              <w:szCs w:val="18"/>
                            </w:rPr>
                            <w:t xml:space="preserve">ANALISIS PERUBAHAN TUTUPAN LAHAN MENGGUNAKAN </w:t>
                          </w:r>
                          <w:r w:rsidRPr="00D65051">
                            <w:rPr>
                              <w:rFonts w:ascii="Times New Roman" w:hAnsi="Times New Roman"/>
                              <w:b/>
                              <w:i/>
                              <w:iCs/>
                              <w:sz w:val="18"/>
                              <w:szCs w:val="18"/>
                            </w:rPr>
                            <w:t>GOOGLE EARTH ENGIN</w:t>
                          </w:r>
                          <w:r w:rsidRPr="00D65051">
                            <w:rPr>
                              <w:rFonts w:ascii="Times New Roman" w:hAnsi="Times New Roman"/>
                              <w:b/>
                              <w:sz w:val="18"/>
                              <w:szCs w:val="18"/>
                            </w:rPr>
                            <w:t xml:space="preserve"> (DI WILAYAH KERJA UPTD KPH KAROSSA, PROVINSI </w:t>
                          </w:r>
                        </w:p>
                        <w:p w14:paraId="3665DCF8" w14:textId="77777777" w:rsidR="00D65051" w:rsidRPr="00D65051" w:rsidRDefault="00D65051" w:rsidP="00D65051">
                          <w:pPr>
                            <w:ind w:right="-39"/>
                            <w:jc w:val="right"/>
                            <w:rPr>
                              <w:rFonts w:ascii="Times New Roman" w:hAnsi="Times New Roman"/>
                              <w:b/>
                              <w:sz w:val="18"/>
                              <w:szCs w:val="18"/>
                            </w:rPr>
                          </w:pPr>
                          <w:r w:rsidRPr="00D65051">
                            <w:rPr>
                              <w:rFonts w:ascii="Times New Roman" w:hAnsi="Times New Roman"/>
                              <w:b/>
                              <w:sz w:val="18"/>
                              <w:szCs w:val="18"/>
                            </w:rPr>
                            <w:t>SULAWESI BARAT)</w:t>
                          </w:r>
                        </w:p>
                        <w:p w14:paraId="1491C86D" w14:textId="6D127563" w:rsidR="00D65051" w:rsidRPr="00D65051" w:rsidRDefault="00D65051" w:rsidP="00D65051">
                          <w:pPr>
                            <w:pStyle w:val="BodyText"/>
                            <w:ind w:right="-39"/>
                            <w:jc w:val="right"/>
                            <w:rPr>
                              <w:rFonts w:ascii="Times New Roman" w:hAnsi="Times New Roman"/>
                              <w:sz w:val="18"/>
                              <w:szCs w:val="18"/>
                            </w:rPr>
                          </w:pPr>
                          <w:proofErr w:type="gramStart"/>
                          <w:r w:rsidRPr="00D65051">
                            <w:rPr>
                              <w:rFonts w:ascii="Times New Roman" w:hAnsi="Times New Roman"/>
                              <w:sz w:val="18"/>
                              <w:szCs w:val="18"/>
                            </w:rPr>
                            <w:t>A .</w:t>
                          </w:r>
                          <w:proofErr w:type="gramEnd"/>
                          <w:r w:rsidRPr="00D65051">
                            <w:rPr>
                              <w:rFonts w:ascii="Times New Roman" w:hAnsi="Times New Roman"/>
                              <w:sz w:val="18"/>
                              <w:szCs w:val="18"/>
                            </w:rPr>
                            <w:t xml:space="preserve"> Asryadi Pratama </w:t>
                          </w:r>
                          <w:r w:rsidRPr="00D65051">
                            <w:rPr>
                              <w:rFonts w:ascii="Times New Roman" w:hAnsi="Times New Roman"/>
                              <w:position w:val="6"/>
                              <w:sz w:val="18"/>
                              <w:szCs w:val="18"/>
                              <w:vertAlign w:val="superscript"/>
                            </w:rPr>
                            <w:t>1)</w:t>
                          </w:r>
                          <w:r w:rsidRPr="00D65051">
                            <w:rPr>
                              <w:rFonts w:ascii="Times New Roman" w:hAnsi="Times New Roman"/>
                              <w:sz w:val="18"/>
                              <w:szCs w:val="18"/>
                            </w:rPr>
                            <w:t xml:space="preserve">, Andang Suryana Soma </w:t>
                          </w:r>
                          <w:r w:rsidRPr="00D65051">
                            <w:rPr>
                              <w:rFonts w:ascii="Times New Roman" w:hAnsi="Times New Roman"/>
                              <w:position w:val="6"/>
                              <w:sz w:val="18"/>
                              <w:szCs w:val="18"/>
                              <w:vertAlign w:val="superscript"/>
                            </w:rPr>
                            <w:t>2)</w:t>
                          </w:r>
                          <w:r w:rsidRPr="00D65051">
                            <w:rPr>
                              <w:rFonts w:ascii="Times New Roman" w:hAnsi="Times New Roman"/>
                              <w:sz w:val="18"/>
                              <w:szCs w:val="18"/>
                            </w:rPr>
                            <w:t xml:space="preserve">, </w:t>
                          </w:r>
                          <w:r w:rsidRPr="00D65051">
                            <w:rPr>
                              <w:rFonts w:ascii="Times New Roman" w:hAnsi="Times New Roman"/>
                              <w:position w:val="6"/>
                              <w:sz w:val="18"/>
                              <w:szCs w:val="18"/>
                            </w:rPr>
                            <w:t xml:space="preserve">Rijal Idrus </w:t>
                          </w:r>
                          <w:r w:rsidRPr="00D65051">
                            <w:rPr>
                              <w:rFonts w:ascii="Times New Roman" w:hAnsi="Times New Roman"/>
                              <w:position w:val="6"/>
                              <w:sz w:val="18"/>
                              <w:szCs w:val="18"/>
                              <w:vertAlign w:val="superscript"/>
                            </w:rPr>
                            <w:t>3)</w:t>
                          </w:r>
                        </w:p>
                        <w:p w14:paraId="24D1A5A7" w14:textId="565B6194" w:rsidR="00D65051" w:rsidRPr="00D65051" w:rsidRDefault="00D65051" w:rsidP="00D65051">
                          <w:pPr>
                            <w:jc w:val="right"/>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95pt;margin-top:-3.5pt;width:394.5pt;height:5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" stroked="f">
              <v:textbox>
                <w:txbxContent>
                  <w:p w14:paraId="090F98CE" w14:textId="0ABB4356" w:rsidR="00D65051" w:rsidRPr="00D65051" w:rsidRDefault="00D65051" w:rsidP="00D65051">
                    <w:pPr>
                      <w:ind w:right="-39"/>
                      <w:jc w:val="right"/>
                      <w:rPr>
                        <w:rFonts w:ascii="Times New Roman" w:hAnsi="Times New Roman"/>
                        <w:b/>
                        <w:sz w:val="18"/>
                        <w:szCs w:val="18"/>
                      </w:rPr>
                    </w:pPr>
                    <w:r w:rsidRPr="00D65051">
                      <w:rPr>
                        <w:rFonts w:ascii="Times New Roman" w:hAnsi="Times New Roman"/>
                        <w:b/>
                        <w:sz w:val="18"/>
                        <w:szCs w:val="18"/>
                      </w:rPr>
                      <w:t xml:space="preserve">ANALISIS PERUBAHAN TUTUPAN LAHAN MENGGUNAKAN </w:t>
                    </w:r>
                    <w:r w:rsidRPr="00D65051">
                      <w:rPr>
                        <w:rFonts w:ascii="Times New Roman" w:hAnsi="Times New Roman"/>
                        <w:b/>
                        <w:i/>
                        <w:iCs/>
                        <w:sz w:val="18"/>
                        <w:szCs w:val="18"/>
                      </w:rPr>
                      <w:t>GOOGLE EARTH ENGIN</w:t>
                    </w:r>
                    <w:r w:rsidRPr="00D65051">
                      <w:rPr>
                        <w:rFonts w:ascii="Times New Roman" w:hAnsi="Times New Roman"/>
                        <w:b/>
                        <w:sz w:val="18"/>
                        <w:szCs w:val="18"/>
                      </w:rPr>
                      <w:t xml:space="preserve"> (DI WILAYAH KERJA UPTD KPH KAROSSA, PROVINSI </w:t>
                    </w:r>
                  </w:p>
                  <w:p w14:paraId="3665DCF8" w14:textId="77777777" w:rsidR="00D65051" w:rsidRPr="00D65051" w:rsidRDefault="00D65051" w:rsidP="00D65051">
                    <w:pPr>
                      <w:ind w:right="-39"/>
                      <w:jc w:val="right"/>
                      <w:rPr>
                        <w:rFonts w:ascii="Times New Roman" w:hAnsi="Times New Roman"/>
                        <w:b/>
                        <w:sz w:val="18"/>
                        <w:szCs w:val="18"/>
                      </w:rPr>
                    </w:pPr>
                    <w:r w:rsidRPr="00D65051">
                      <w:rPr>
                        <w:rFonts w:ascii="Times New Roman" w:hAnsi="Times New Roman"/>
                        <w:b/>
                        <w:sz w:val="18"/>
                        <w:szCs w:val="18"/>
                      </w:rPr>
                      <w:t>SULAWESI BARAT)</w:t>
                    </w:r>
                  </w:p>
                  <w:p w14:paraId="1491C86D" w14:textId="6D127563" w:rsidR="00D65051" w:rsidRPr="00D65051" w:rsidRDefault="00D65051" w:rsidP="00D65051">
                    <w:pPr>
                      <w:pStyle w:val="BodyText"/>
                      <w:ind w:right="-39"/>
                      <w:jc w:val="right"/>
                      <w:rPr>
                        <w:rFonts w:ascii="Times New Roman" w:hAnsi="Times New Roman"/>
                        <w:sz w:val="18"/>
                        <w:szCs w:val="18"/>
                      </w:rPr>
                    </w:pPr>
                    <w:proofErr w:type="gramStart"/>
                    <w:r w:rsidRPr="00D65051">
                      <w:rPr>
                        <w:rFonts w:ascii="Times New Roman" w:hAnsi="Times New Roman"/>
                        <w:sz w:val="18"/>
                        <w:szCs w:val="18"/>
                      </w:rPr>
                      <w:t>A .</w:t>
                    </w:r>
                    <w:proofErr w:type="gramEnd"/>
                    <w:r w:rsidRPr="00D65051">
                      <w:rPr>
                        <w:rFonts w:ascii="Times New Roman" w:hAnsi="Times New Roman"/>
                        <w:sz w:val="18"/>
                        <w:szCs w:val="18"/>
                      </w:rPr>
                      <w:t xml:space="preserve"> Asryadi Pratama </w:t>
                    </w:r>
                    <w:r w:rsidRPr="00D65051">
                      <w:rPr>
                        <w:rFonts w:ascii="Times New Roman" w:hAnsi="Times New Roman"/>
                        <w:position w:val="6"/>
                        <w:sz w:val="18"/>
                        <w:szCs w:val="18"/>
                        <w:vertAlign w:val="superscript"/>
                      </w:rPr>
                      <w:t>1)</w:t>
                    </w:r>
                    <w:r w:rsidRPr="00D65051">
                      <w:rPr>
                        <w:rFonts w:ascii="Times New Roman" w:hAnsi="Times New Roman"/>
                        <w:sz w:val="18"/>
                        <w:szCs w:val="18"/>
                      </w:rPr>
                      <w:t xml:space="preserve">, </w:t>
                    </w:r>
                    <w:r w:rsidRPr="00D65051">
                      <w:rPr>
                        <w:rFonts w:ascii="Times New Roman" w:hAnsi="Times New Roman"/>
                        <w:sz w:val="18"/>
                        <w:szCs w:val="18"/>
                      </w:rPr>
                      <w:t xml:space="preserve">Andang Suryana Soma </w:t>
                    </w:r>
                    <w:r w:rsidRPr="00D65051">
                      <w:rPr>
                        <w:rFonts w:ascii="Times New Roman" w:hAnsi="Times New Roman"/>
                        <w:position w:val="6"/>
                        <w:sz w:val="18"/>
                        <w:szCs w:val="18"/>
                        <w:vertAlign w:val="superscript"/>
                      </w:rPr>
                      <w:t>2)</w:t>
                    </w:r>
                    <w:r w:rsidRPr="00D65051">
                      <w:rPr>
                        <w:rFonts w:ascii="Times New Roman" w:hAnsi="Times New Roman"/>
                        <w:sz w:val="18"/>
                        <w:szCs w:val="18"/>
                      </w:rPr>
                      <w:t xml:space="preserve">, </w:t>
                    </w:r>
                    <w:r w:rsidRPr="00D65051">
                      <w:rPr>
                        <w:rFonts w:ascii="Times New Roman" w:hAnsi="Times New Roman"/>
                        <w:position w:val="6"/>
                        <w:sz w:val="18"/>
                        <w:szCs w:val="18"/>
                      </w:rPr>
                      <w:t xml:space="preserve">Rijal Idrus </w:t>
                    </w:r>
                    <w:r w:rsidRPr="00D65051">
                      <w:rPr>
                        <w:rFonts w:ascii="Times New Roman" w:hAnsi="Times New Roman"/>
                        <w:position w:val="6"/>
                        <w:sz w:val="18"/>
                        <w:szCs w:val="18"/>
                        <w:vertAlign w:val="superscript"/>
                      </w:rPr>
                      <w:t>3)</w:t>
                    </w:r>
                  </w:p>
                  <w:p w14:paraId="24D1A5A7" w14:textId="565B6194" w:rsidR="00D65051" w:rsidRPr="00D65051" w:rsidRDefault="00D65051" w:rsidP="00D65051">
                    <w:pPr>
                      <w:jc w:val="right"/>
                      <w:rPr>
                        <w:sz w:val="18"/>
                        <w:szCs w:val="18"/>
                      </w:rPr>
                    </w:pPr>
                  </w:p>
                </w:txbxContent>
              </v:textbox>
            </v:shape>
          </w:pict>
        </mc:Fallback>
      </mc:AlternateContent>
    </w:r>
    <w:sdt>
      <w:sdtPr>
        <w:id w:val="-24828007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F22CD">
          <w:rPr>
            <w:noProof/>
          </w:rPr>
          <w:t>786</w:t>
        </w:r>
        <w:r>
          <w:rPr>
            <w:noProof/>
          </w:rPr>
          <w:fldChar w:fldCharType="end"/>
        </w:r>
        <w:r>
          <w:rPr>
            <w:noProof/>
          </w:rPr>
          <w:t xml:space="preserve"> </w:t>
        </w:r>
      </w:sdtContent>
    </w:sdt>
  </w:p>
  <w:p w14:paraId="1B6995B8" w14:textId="77777777" w:rsidR="00D65051" w:rsidRDefault="00D650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54B74" w14:textId="41CA36A3" w:rsidR="00D65051" w:rsidRDefault="00D65051">
    <w:pPr>
      <w:pStyle w:val="Footer"/>
      <w:jc w:val="right"/>
    </w:pPr>
    <w:r>
      <w:rPr>
        <w:noProof/>
      </w:rPr>
      <mc:AlternateContent>
        <mc:Choice Requires="wps">
          <w:drawing>
            <wp:anchor distT="0" distB="0" distL="114300" distR="114300" simplePos="0" relativeHeight="251661312" behindDoc="0" locked="0" layoutInCell="1" allowOverlap="1" wp14:anchorId="059ED7DF" wp14:editId="0352A699">
              <wp:simplePos x="0" y="0"/>
              <wp:positionH relativeFrom="column">
                <wp:posOffset>-105410</wp:posOffset>
              </wp:positionH>
              <wp:positionV relativeFrom="paragraph">
                <wp:posOffset>-13907</wp:posOffset>
              </wp:positionV>
              <wp:extent cx="4020369" cy="27961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0369" cy="279610"/>
                      </a:xfrm>
                      <a:prstGeom prst="rect">
                        <a:avLst/>
                      </a:prstGeom>
                      <a:solidFill>
                        <a:srgbClr val="FFFFFF"/>
                      </a:solidFill>
                      <a:ln w="9525">
                        <a:noFill/>
                        <a:miter lim="800000"/>
                        <a:headEnd/>
                        <a:tailEnd/>
                      </a:ln>
                    </wps:spPr>
                    <wps:txbx>
                      <w:txbxContent>
                        <w:p w14:paraId="52406678" w14:textId="6732415E" w:rsidR="00D65051" w:rsidRDefault="00D65051">
                          <w:r w:rsidRPr="00072903">
                            <w:rPr>
                              <w:rFonts w:ascii="Times New Roman" w:hAnsi="Times New Roman"/>
                              <w:b/>
                              <w:sz w:val="18"/>
                              <w:szCs w:val="18"/>
                            </w:rPr>
                            <w:t>JURNAL DARMA AGUNG</w:t>
                          </w:r>
                          <w:r w:rsidRPr="00072903">
                            <w:rPr>
                              <w:rFonts w:ascii="Times New Roman" w:hAnsi="Times New Roman"/>
                              <w:sz w:val="18"/>
                              <w:szCs w:val="18"/>
                            </w:rPr>
                            <w:t xml:space="preserve">, Vol. 31, No. 1, (2023) </w:t>
                          </w:r>
                          <w:proofErr w:type="gramStart"/>
                          <w:r w:rsidRPr="00072903">
                            <w:rPr>
                              <w:rFonts w:ascii="Times New Roman" w:hAnsi="Times New Roman"/>
                              <w:sz w:val="18"/>
                              <w:szCs w:val="18"/>
                            </w:rPr>
                            <w:t>April :</w:t>
                          </w:r>
                          <w:proofErr w:type="gramEnd"/>
                          <w:r w:rsidRPr="00072903">
                            <w:rPr>
                              <w:rFonts w:ascii="Times New Roman" w:hAnsi="Times New Roman"/>
                              <w:sz w:val="18"/>
                              <w:szCs w:val="18"/>
                            </w:rPr>
                            <w:t xml:space="preserve"> 7</w:t>
                          </w:r>
                          <w:r>
                            <w:rPr>
                              <w:rFonts w:ascii="Times New Roman" w:hAnsi="Times New Roman"/>
                              <w:sz w:val="18"/>
                              <w:szCs w:val="18"/>
                            </w:rPr>
                            <w:t>79</w:t>
                          </w:r>
                          <w:r w:rsidRPr="00072903">
                            <w:rPr>
                              <w:rFonts w:ascii="Times New Roman" w:hAnsi="Times New Roman"/>
                              <w:sz w:val="18"/>
                              <w:szCs w:val="18"/>
                            </w:rPr>
                            <w:t xml:space="preserve"> - 7</w:t>
                          </w:r>
                          <w:r>
                            <w:rPr>
                              <w:rFonts w:ascii="Times New Roman" w:hAnsi="Times New Roman"/>
                              <w:sz w:val="18"/>
                              <w:szCs w:val="18"/>
                            </w:rPr>
                            <w:t>87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8.3pt;margin-top:-1.1pt;width:316.55pt;height: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" stroked="f">
              <v:textbox>
                <w:txbxContent>
                  <w:p w14:paraId="52406678" w14:textId="6732415E" w:rsidR="00D65051" w:rsidRDefault="00D65051">
                    <w:r w:rsidRPr="00072903">
                      <w:rPr>
                        <w:rFonts w:ascii="Times New Roman" w:hAnsi="Times New Roman"/>
                        <w:b/>
                        <w:sz w:val="18"/>
                        <w:szCs w:val="18"/>
                      </w:rPr>
                      <w:t>JURNAL DARMA AGUNG</w:t>
                    </w:r>
                    <w:r w:rsidRPr="00072903">
                      <w:rPr>
                        <w:rFonts w:ascii="Times New Roman" w:hAnsi="Times New Roman"/>
                        <w:sz w:val="18"/>
                        <w:szCs w:val="18"/>
                      </w:rPr>
                      <w:t xml:space="preserve">, Vol. 31, No. 1, (2023) </w:t>
                    </w:r>
                    <w:proofErr w:type="gramStart"/>
                    <w:r w:rsidRPr="00072903">
                      <w:rPr>
                        <w:rFonts w:ascii="Times New Roman" w:hAnsi="Times New Roman"/>
                        <w:sz w:val="18"/>
                        <w:szCs w:val="18"/>
                      </w:rPr>
                      <w:t>April :</w:t>
                    </w:r>
                    <w:proofErr w:type="gramEnd"/>
                    <w:r w:rsidRPr="00072903">
                      <w:rPr>
                        <w:rFonts w:ascii="Times New Roman" w:hAnsi="Times New Roman"/>
                        <w:sz w:val="18"/>
                        <w:szCs w:val="18"/>
                      </w:rPr>
                      <w:t xml:space="preserve"> 7</w:t>
                    </w:r>
                    <w:r>
                      <w:rPr>
                        <w:rFonts w:ascii="Times New Roman" w:hAnsi="Times New Roman"/>
                        <w:sz w:val="18"/>
                        <w:szCs w:val="18"/>
                      </w:rPr>
                      <w:t>79</w:t>
                    </w:r>
                    <w:r w:rsidRPr="00072903">
                      <w:rPr>
                        <w:rFonts w:ascii="Times New Roman" w:hAnsi="Times New Roman"/>
                        <w:sz w:val="18"/>
                        <w:szCs w:val="18"/>
                      </w:rPr>
                      <w:t xml:space="preserve"> - 7</w:t>
                    </w:r>
                    <w:r>
                      <w:rPr>
                        <w:rFonts w:ascii="Times New Roman" w:hAnsi="Times New Roman"/>
                        <w:sz w:val="18"/>
                        <w:szCs w:val="18"/>
                      </w:rPr>
                      <w:t>87</w:t>
                    </w:r>
                  </w:p>
                </w:txbxContent>
              </v:textbox>
            </v:shape>
          </w:pict>
        </mc:Fallback>
      </mc:AlternateContent>
    </w:r>
    <w:sdt>
      <w:sdtPr>
        <w:id w:val="96724950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F22CD">
          <w:rPr>
            <w:noProof/>
          </w:rPr>
          <w:t>787</w:t>
        </w:r>
        <w:r>
          <w:rPr>
            <w:noProof/>
          </w:rPr>
          <w:fldChar w:fldCharType="end"/>
        </w:r>
      </w:sdtContent>
    </w:sdt>
  </w:p>
  <w:p w14:paraId="2E2C75E0" w14:textId="561203D9" w:rsidR="004A485A" w:rsidRDefault="004A485A">
    <w:pPr>
      <w:pStyle w:val="BodyText"/>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03A65" w14:textId="77777777" w:rsidR="00D65051" w:rsidRDefault="00D650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AE3343" w14:textId="77777777" w:rsidR="006D5C60" w:rsidRDefault="006D5C60" w:rsidP="005C0586">
      <w:r>
        <w:separator/>
      </w:r>
    </w:p>
  </w:footnote>
  <w:footnote w:type="continuationSeparator" w:id="0">
    <w:p w14:paraId="36C47948" w14:textId="77777777" w:rsidR="006D5C60" w:rsidRDefault="006D5C60" w:rsidP="005C05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5EA9D" w14:textId="77777777" w:rsidR="00D65051" w:rsidRDefault="00D650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F9FC3" w14:textId="77777777" w:rsidR="00D65051" w:rsidRDefault="00D650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E8159" w14:textId="77777777" w:rsidR="00D65051" w:rsidRDefault="00D650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1E89"/>
    <w:multiLevelType w:val="hybridMultilevel"/>
    <w:tmpl w:val="90F0B7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F7600A"/>
    <w:multiLevelType w:val="hybridMultilevel"/>
    <w:tmpl w:val="98428152"/>
    <w:lvl w:ilvl="0" w:tplc="38090015">
      <w:start w:val="1"/>
      <w:numFmt w:val="upperLetter"/>
      <w:lvlText w:val="%1."/>
      <w:lvlJc w:val="left"/>
      <w:pPr>
        <w:ind w:left="1089" w:hanging="360"/>
      </w:pPr>
    </w:lvl>
    <w:lvl w:ilvl="1" w:tplc="38090019" w:tentative="1">
      <w:start w:val="1"/>
      <w:numFmt w:val="lowerLetter"/>
      <w:lvlText w:val="%2."/>
      <w:lvlJc w:val="left"/>
      <w:pPr>
        <w:ind w:left="1809" w:hanging="360"/>
      </w:pPr>
    </w:lvl>
    <w:lvl w:ilvl="2" w:tplc="3809001B" w:tentative="1">
      <w:start w:val="1"/>
      <w:numFmt w:val="lowerRoman"/>
      <w:lvlText w:val="%3."/>
      <w:lvlJc w:val="right"/>
      <w:pPr>
        <w:ind w:left="2529" w:hanging="180"/>
      </w:pPr>
    </w:lvl>
    <w:lvl w:ilvl="3" w:tplc="3809000F" w:tentative="1">
      <w:start w:val="1"/>
      <w:numFmt w:val="decimal"/>
      <w:lvlText w:val="%4."/>
      <w:lvlJc w:val="left"/>
      <w:pPr>
        <w:ind w:left="3249" w:hanging="360"/>
      </w:pPr>
    </w:lvl>
    <w:lvl w:ilvl="4" w:tplc="38090019" w:tentative="1">
      <w:start w:val="1"/>
      <w:numFmt w:val="lowerLetter"/>
      <w:lvlText w:val="%5."/>
      <w:lvlJc w:val="left"/>
      <w:pPr>
        <w:ind w:left="3969" w:hanging="360"/>
      </w:pPr>
    </w:lvl>
    <w:lvl w:ilvl="5" w:tplc="3809001B" w:tentative="1">
      <w:start w:val="1"/>
      <w:numFmt w:val="lowerRoman"/>
      <w:lvlText w:val="%6."/>
      <w:lvlJc w:val="right"/>
      <w:pPr>
        <w:ind w:left="4689" w:hanging="180"/>
      </w:pPr>
    </w:lvl>
    <w:lvl w:ilvl="6" w:tplc="3809000F" w:tentative="1">
      <w:start w:val="1"/>
      <w:numFmt w:val="decimal"/>
      <w:lvlText w:val="%7."/>
      <w:lvlJc w:val="left"/>
      <w:pPr>
        <w:ind w:left="5409" w:hanging="360"/>
      </w:pPr>
    </w:lvl>
    <w:lvl w:ilvl="7" w:tplc="38090019" w:tentative="1">
      <w:start w:val="1"/>
      <w:numFmt w:val="lowerLetter"/>
      <w:lvlText w:val="%8."/>
      <w:lvlJc w:val="left"/>
      <w:pPr>
        <w:ind w:left="6129" w:hanging="360"/>
      </w:pPr>
    </w:lvl>
    <w:lvl w:ilvl="8" w:tplc="3809001B" w:tentative="1">
      <w:start w:val="1"/>
      <w:numFmt w:val="lowerRoman"/>
      <w:lvlText w:val="%9."/>
      <w:lvlJc w:val="right"/>
      <w:pPr>
        <w:ind w:left="6849" w:hanging="180"/>
      </w:pPr>
    </w:lvl>
  </w:abstractNum>
  <w:abstractNum w:abstractNumId="2">
    <w:nsid w:val="2D734688"/>
    <w:multiLevelType w:val="hybridMultilevel"/>
    <w:tmpl w:val="E59E6190"/>
    <w:lvl w:ilvl="0" w:tplc="13806AE4">
      <w:start w:val="1"/>
      <w:numFmt w:val="lowerLetter"/>
      <w:lvlText w:val="%1."/>
      <w:lvlJc w:val="left"/>
      <w:pPr>
        <w:ind w:left="72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CC5306"/>
    <w:multiLevelType w:val="hybridMultilevel"/>
    <w:tmpl w:val="4B72A914"/>
    <w:lvl w:ilvl="0" w:tplc="FACAB50C">
      <w:start w:val="1"/>
      <w:numFmt w:val="decimal"/>
      <w:lvlText w:val="%1."/>
      <w:lvlJc w:val="left"/>
      <w:pPr>
        <w:ind w:left="369" w:hanging="269"/>
      </w:pPr>
      <w:rPr>
        <w:rFonts w:ascii="Times New Roman" w:hAnsi="Times New Roman" w:cs="Times New Roman" w:hint="default"/>
        <w:b/>
        <w:bCs/>
        <w:i w:val="0"/>
        <w:color w:val="auto"/>
        <w:spacing w:val="0"/>
        <w:w w:val="100"/>
      </w:rPr>
    </w:lvl>
    <w:lvl w:ilvl="1" w:tplc="5622EAD2">
      <w:numFmt w:val="bullet"/>
      <w:lvlText w:val="•"/>
      <w:lvlJc w:val="left"/>
      <w:pPr>
        <w:ind w:left="1284" w:hanging="269"/>
      </w:pPr>
      <w:rPr>
        <w:rFonts w:hint="default"/>
      </w:rPr>
    </w:lvl>
    <w:lvl w:ilvl="2" w:tplc="22EAF692">
      <w:numFmt w:val="bullet"/>
      <w:lvlText w:val="•"/>
      <w:lvlJc w:val="left"/>
      <w:pPr>
        <w:ind w:left="2208" w:hanging="269"/>
      </w:pPr>
      <w:rPr>
        <w:rFonts w:hint="default"/>
      </w:rPr>
    </w:lvl>
    <w:lvl w:ilvl="3" w:tplc="012A1BBE">
      <w:numFmt w:val="bullet"/>
      <w:lvlText w:val="•"/>
      <w:lvlJc w:val="left"/>
      <w:pPr>
        <w:ind w:left="3132" w:hanging="269"/>
      </w:pPr>
      <w:rPr>
        <w:rFonts w:hint="default"/>
      </w:rPr>
    </w:lvl>
    <w:lvl w:ilvl="4" w:tplc="BED4751E">
      <w:numFmt w:val="bullet"/>
      <w:lvlText w:val="•"/>
      <w:lvlJc w:val="left"/>
      <w:pPr>
        <w:ind w:left="4056" w:hanging="269"/>
      </w:pPr>
      <w:rPr>
        <w:rFonts w:hint="default"/>
      </w:rPr>
    </w:lvl>
    <w:lvl w:ilvl="5" w:tplc="5AD4E812">
      <w:numFmt w:val="bullet"/>
      <w:lvlText w:val="•"/>
      <w:lvlJc w:val="left"/>
      <w:pPr>
        <w:ind w:left="4980" w:hanging="269"/>
      </w:pPr>
      <w:rPr>
        <w:rFonts w:hint="default"/>
      </w:rPr>
    </w:lvl>
    <w:lvl w:ilvl="6" w:tplc="95E0599E">
      <w:numFmt w:val="bullet"/>
      <w:lvlText w:val="•"/>
      <w:lvlJc w:val="left"/>
      <w:pPr>
        <w:ind w:left="5904" w:hanging="269"/>
      </w:pPr>
      <w:rPr>
        <w:rFonts w:hint="default"/>
      </w:rPr>
    </w:lvl>
    <w:lvl w:ilvl="7" w:tplc="71BA4610">
      <w:numFmt w:val="bullet"/>
      <w:lvlText w:val="•"/>
      <w:lvlJc w:val="left"/>
      <w:pPr>
        <w:ind w:left="6828" w:hanging="269"/>
      </w:pPr>
      <w:rPr>
        <w:rFonts w:hint="default"/>
      </w:rPr>
    </w:lvl>
    <w:lvl w:ilvl="8" w:tplc="3244C638">
      <w:numFmt w:val="bullet"/>
      <w:lvlText w:val="•"/>
      <w:lvlJc w:val="left"/>
      <w:pPr>
        <w:ind w:left="7752" w:hanging="269"/>
      </w:pPr>
      <w:rPr>
        <w:rFonts w:hint="default"/>
      </w:rPr>
    </w:lvl>
  </w:abstractNum>
  <w:abstractNum w:abstractNumId="4">
    <w:nsid w:val="530E78B1"/>
    <w:multiLevelType w:val="hybridMultilevel"/>
    <w:tmpl w:val="EB24523E"/>
    <w:lvl w:ilvl="0" w:tplc="3809000F">
      <w:start w:val="1"/>
      <w:numFmt w:val="decimal"/>
      <w:lvlText w:val="%1."/>
      <w:lvlJc w:val="left"/>
      <w:pPr>
        <w:ind w:left="1089" w:hanging="360"/>
      </w:pPr>
    </w:lvl>
    <w:lvl w:ilvl="1" w:tplc="38090019" w:tentative="1">
      <w:start w:val="1"/>
      <w:numFmt w:val="lowerLetter"/>
      <w:lvlText w:val="%2."/>
      <w:lvlJc w:val="left"/>
      <w:pPr>
        <w:ind w:left="1809" w:hanging="360"/>
      </w:pPr>
    </w:lvl>
    <w:lvl w:ilvl="2" w:tplc="3809001B" w:tentative="1">
      <w:start w:val="1"/>
      <w:numFmt w:val="lowerRoman"/>
      <w:lvlText w:val="%3."/>
      <w:lvlJc w:val="right"/>
      <w:pPr>
        <w:ind w:left="2529" w:hanging="180"/>
      </w:pPr>
    </w:lvl>
    <w:lvl w:ilvl="3" w:tplc="3809000F" w:tentative="1">
      <w:start w:val="1"/>
      <w:numFmt w:val="decimal"/>
      <w:lvlText w:val="%4."/>
      <w:lvlJc w:val="left"/>
      <w:pPr>
        <w:ind w:left="3249" w:hanging="360"/>
      </w:pPr>
    </w:lvl>
    <w:lvl w:ilvl="4" w:tplc="38090019" w:tentative="1">
      <w:start w:val="1"/>
      <w:numFmt w:val="lowerLetter"/>
      <w:lvlText w:val="%5."/>
      <w:lvlJc w:val="left"/>
      <w:pPr>
        <w:ind w:left="3969" w:hanging="360"/>
      </w:pPr>
    </w:lvl>
    <w:lvl w:ilvl="5" w:tplc="3809001B" w:tentative="1">
      <w:start w:val="1"/>
      <w:numFmt w:val="lowerRoman"/>
      <w:lvlText w:val="%6."/>
      <w:lvlJc w:val="right"/>
      <w:pPr>
        <w:ind w:left="4689" w:hanging="180"/>
      </w:pPr>
    </w:lvl>
    <w:lvl w:ilvl="6" w:tplc="3809000F" w:tentative="1">
      <w:start w:val="1"/>
      <w:numFmt w:val="decimal"/>
      <w:lvlText w:val="%7."/>
      <w:lvlJc w:val="left"/>
      <w:pPr>
        <w:ind w:left="5409" w:hanging="360"/>
      </w:pPr>
    </w:lvl>
    <w:lvl w:ilvl="7" w:tplc="38090019" w:tentative="1">
      <w:start w:val="1"/>
      <w:numFmt w:val="lowerLetter"/>
      <w:lvlText w:val="%8."/>
      <w:lvlJc w:val="left"/>
      <w:pPr>
        <w:ind w:left="6129" w:hanging="360"/>
      </w:pPr>
    </w:lvl>
    <w:lvl w:ilvl="8" w:tplc="3809001B" w:tentative="1">
      <w:start w:val="1"/>
      <w:numFmt w:val="lowerRoman"/>
      <w:lvlText w:val="%9."/>
      <w:lvlJc w:val="right"/>
      <w:pPr>
        <w:ind w:left="6849" w:hanging="180"/>
      </w:pPr>
    </w:lvl>
  </w:abstractNum>
  <w:abstractNum w:abstractNumId="5">
    <w:nsid w:val="747445CB"/>
    <w:multiLevelType w:val="hybridMultilevel"/>
    <w:tmpl w:val="3850D38C"/>
    <w:lvl w:ilvl="0" w:tplc="213AF1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2"/>
    <w:lvlOverride w:ilvl="0">
      <w:startOverride w:val="1"/>
    </w:lvlOverride>
  </w:num>
  <w:num w:numId="6">
    <w:abstractNumId w:val="5"/>
  </w:num>
  <w:num w:numId="7">
    <w:abstractNumId w:val="2"/>
    <w:lvlOverride w:ilvl="0">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586"/>
    <w:rsid w:val="00063F6F"/>
    <w:rsid w:val="00077E58"/>
    <w:rsid w:val="000846D8"/>
    <w:rsid w:val="000A3884"/>
    <w:rsid w:val="001A6E9B"/>
    <w:rsid w:val="001D6AF8"/>
    <w:rsid w:val="00276233"/>
    <w:rsid w:val="0029165B"/>
    <w:rsid w:val="00312751"/>
    <w:rsid w:val="0038228F"/>
    <w:rsid w:val="004A03F2"/>
    <w:rsid w:val="004A485A"/>
    <w:rsid w:val="005A24D2"/>
    <w:rsid w:val="005C0586"/>
    <w:rsid w:val="006D5C60"/>
    <w:rsid w:val="006D6B24"/>
    <w:rsid w:val="006F0C24"/>
    <w:rsid w:val="00760641"/>
    <w:rsid w:val="00794065"/>
    <w:rsid w:val="007D3670"/>
    <w:rsid w:val="007E13DA"/>
    <w:rsid w:val="00806308"/>
    <w:rsid w:val="00871619"/>
    <w:rsid w:val="00907C68"/>
    <w:rsid w:val="0097263B"/>
    <w:rsid w:val="00987538"/>
    <w:rsid w:val="009B218F"/>
    <w:rsid w:val="00AA01A4"/>
    <w:rsid w:val="00AC3AB4"/>
    <w:rsid w:val="00B13E65"/>
    <w:rsid w:val="00B45375"/>
    <w:rsid w:val="00BF22CD"/>
    <w:rsid w:val="00C334EE"/>
    <w:rsid w:val="00CE71A7"/>
    <w:rsid w:val="00D27099"/>
    <w:rsid w:val="00D6383B"/>
    <w:rsid w:val="00D65051"/>
    <w:rsid w:val="00D77DE8"/>
    <w:rsid w:val="00DB2F6C"/>
    <w:rsid w:val="00DD0EC2"/>
    <w:rsid w:val="00E95A48"/>
    <w:rsid w:val="00FA4F9A"/>
    <w:rsid w:val="00FE6EFF"/>
    <w:rsid w:val="00FF0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6B3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C0586"/>
    <w:rPr>
      <w:rFonts w:ascii="Cambria" w:eastAsia="Cambria" w:hAnsi="Cambria" w:cs="Times New Roman"/>
    </w:rPr>
  </w:style>
  <w:style w:type="paragraph" w:styleId="Heading1">
    <w:name w:val="heading 1"/>
    <w:basedOn w:val="Normal"/>
    <w:uiPriority w:val="1"/>
    <w:qFormat/>
    <w:rsid w:val="005C0586"/>
    <w:pPr>
      <w:ind w:left="369" w:hanging="270"/>
      <w:outlineLvl w:val="0"/>
    </w:pPr>
    <w:rPr>
      <w:b/>
      <w:bCs/>
      <w:sz w:val="24"/>
      <w:szCs w:val="24"/>
    </w:rPr>
  </w:style>
  <w:style w:type="paragraph" w:styleId="Heading2">
    <w:name w:val="heading 2"/>
    <w:basedOn w:val="Normal"/>
    <w:next w:val="Normal"/>
    <w:link w:val="Heading2Char"/>
    <w:uiPriority w:val="9"/>
    <w:semiHidden/>
    <w:unhideWhenUsed/>
    <w:qFormat/>
    <w:rsid w:val="0079406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9406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C0586"/>
    <w:rPr>
      <w:sz w:val="24"/>
      <w:szCs w:val="24"/>
    </w:rPr>
  </w:style>
  <w:style w:type="paragraph" w:styleId="ListParagraph">
    <w:name w:val="List Paragraph"/>
    <w:basedOn w:val="Normal"/>
    <w:uiPriority w:val="1"/>
    <w:qFormat/>
    <w:rsid w:val="005C0586"/>
    <w:pPr>
      <w:spacing w:before="1"/>
      <w:ind w:left="369" w:hanging="270"/>
    </w:pPr>
  </w:style>
  <w:style w:type="paragraph" w:customStyle="1" w:styleId="TableParagraph">
    <w:name w:val="Table Paragraph"/>
    <w:basedOn w:val="Normal"/>
    <w:uiPriority w:val="1"/>
    <w:qFormat/>
    <w:rsid w:val="005C0586"/>
    <w:pPr>
      <w:ind w:right="170"/>
      <w:jc w:val="center"/>
    </w:pPr>
  </w:style>
  <w:style w:type="character" w:styleId="Hyperlink">
    <w:name w:val="Hyperlink"/>
    <w:basedOn w:val="DefaultParagraphFont"/>
    <w:uiPriority w:val="99"/>
    <w:unhideWhenUsed/>
    <w:rsid w:val="007E13DA"/>
    <w:rPr>
      <w:color w:val="0000FF" w:themeColor="hyperlink"/>
      <w:u w:val="single"/>
    </w:rPr>
  </w:style>
  <w:style w:type="character" w:customStyle="1" w:styleId="UnresolvedMention1">
    <w:name w:val="Unresolved Mention1"/>
    <w:basedOn w:val="DefaultParagraphFont"/>
    <w:uiPriority w:val="99"/>
    <w:semiHidden/>
    <w:unhideWhenUsed/>
    <w:rsid w:val="007E13DA"/>
    <w:rPr>
      <w:color w:val="605E5C"/>
      <w:shd w:val="clear" w:color="auto" w:fill="E1DFDD"/>
    </w:rPr>
  </w:style>
  <w:style w:type="character" w:customStyle="1" w:styleId="Heading2Char">
    <w:name w:val="Heading 2 Char"/>
    <w:basedOn w:val="DefaultParagraphFont"/>
    <w:link w:val="Heading2"/>
    <w:uiPriority w:val="9"/>
    <w:semiHidden/>
    <w:rsid w:val="0079406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94065"/>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semiHidden/>
    <w:unhideWhenUsed/>
    <w:rsid w:val="007940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E71A7"/>
    <w:rPr>
      <w:rFonts w:ascii="Tahoma" w:hAnsi="Tahoma" w:cs="Tahoma"/>
      <w:sz w:val="16"/>
      <w:szCs w:val="16"/>
    </w:rPr>
  </w:style>
  <w:style w:type="character" w:customStyle="1" w:styleId="BalloonTextChar">
    <w:name w:val="Balloon Text Char"/>
    <w:basedOn w:val="DefaultParagraphFont"/>
    <w:link w:val="BalloonText"/>
    <w:uiPriority w:val="99"/>
    <w:semiHidden/>
    <w:rsid w:val="00CE71A7"/>
    <w:rPr>
      <w:rFonts w:ascii="Tahoma" w:eastAsia="Cambria" w:hAnsi="Tahoma" w:cs="Tahoma"/>
      <w:sz w:val="16"/>
      <w:szCs w:val="16"/>
    </w:rPr>
  </w:style>
  <w:style w:type="paragraph" w:styleId="Header">
    <w:name w:val="header"/>
    <w:basedOn w:val="Normal"/>
    <w:link w:val="HeaderChar"/>
    <w:uiPriority w:val="99"/>
    <w:unhideWhenUsed/>
    <w:rsid w:val="00D65051"/>
    <w:pPr>
      <w:tabs>
        <w:tab w:val="center" w:pos="4680"/>
        <w:tab w:val="right" w:pos="9360"/>
      </w:tabs>
    </w:pPr>
  </w:style>
  <w:style w:type="character" w:customStyle="1" w:styleId="HeaderChar">
    <w:name w:val="Header Char"/>
    <w:basedOn w:val="DefaultParagraphFont"/>
    <w:link w:val="Header"/>
    <w:uiPriority w:val="99"/>
    <w:rsid w:val="00D65051"/>
    <w:rPr>
      <w:rFonts w:ascii="Cambria" w:eastAsia="Cambria" w:hAnsi="Cambria" w:cs="Times New Roman"/>
    </w:rPr>
  </w:style>
  <w:style w:type="paragraph" w:styleId="Footer">
    <w:name w:val="footer"/>
    <w:basedOn w:val="Normal"/>
    <w:link w:val="FooterChar"/>
    <w:uiPriority w:val="99"/>
    <w:unhideWhenUsed/>
    <w:rsid w:val="00D65051"/>
    <w:pPr>
      <w:tabs>
        <w:tab w:val="center" w:pos="4680"/>
        <w:tab w:val="right" w:pos="9360"/>
      </w:tabs>
    </w:pPr>
  </w:style>
  <w:style w:type="character" w:customStyle="1" w:styleId="FooterChar">
    <w:name w:val="Footer Char"/>
    <w:basedOn w:val="DefaultParagraphFont"/>
    <w:link w:val="Footer"/>
    <w:uiPriority w:val="99"/>
    <w:rsid w:val="00D65051"/>
    <w:rPr>
      <w:rFonts w:ascii="Cambria" w:eastAsia="Cambria" w:hAnsi="Cambr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C0586"/>
    <w:rPr>
      <w:rFonts w:ascii="Cambria" w:eastAsia="Cambria" w:hAnsi="Cambria" w:cs="Times New Roman"/>
    </w:rPr>
  </w:style>
  <w:style w:type="paragraph" w:styleId="Heading1">
    <w:name w:val="heading 1"/>
    <w:basedOn w:val="Normal"/>
    <w:uiPriority w:val="1"/>
    <w:qFormat/>
    <w:rsid w:val="005C0586"/>
    <w:pPr>
      <w:ind w:left="369" w:hanging="270"/>
      <w:outlineLvl w:val="0"/>
    </w:pPr>
    <w:rPr>
      <w:b/>
      <w:bCs/>
      <w:sz w:val="24"/>
      <w:szCs w:val="24"/>
    </w:rPr>
  </w:style>
  <w:style w:type="paragraph" w:styleId="Heading2">
    <w:name w:val="heading 2"/>
    <w:basedOn w:val="Normal"/>
    <w:next w:val="Normal"/>
    <w:link w:val="Heading2Char"/>
    <w:uiPriority w:val="9"/>
    <w:semiHidden/>
    <w:unhideWhenUsed/>
    <w:qFormat/>
    <w:rsid w:val="0079406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9406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C0586"/>
    <w:rPr>
      <w:sz w:val="24"/>
      <w:szCs w:val="24"/>
    </w:rPr>
  </w:style>
  <w:style w:type="paragraph" w:styleId="ListParagraph">
    <w:name w:val="List Paragraph"/>
    <w:basedOn w:val="Normal"/>
    <w:uiPriority w:val="1"/>
    <w:qFormat/>
    <w:rsid w:val="005C0586"/>
    <w:pPr>
      <w:spacing w:before="1"/>
      <w:ind w:left="369" w:hanging="270"/>
    </w:pPr>
  </w:style>
  <w:style w:type="paragraph" w:customStyle="1" w:styleId="TableParagraph">
    <w:name w:val="Table Paragraph"/>
    <w:basedOn w:val="Normal"/>
    <w:uiPriority w:val="1"/>
    <w:qFormat/>
    <w:rsid w:val="005C0586"/>
    <w:pPr>
      <w:ind w:right="170"/>
      <w:jc w:val="center"/>
    </w:pPr>
  </w:style>
  <w:style w:type="character" w:styleId="Hyperlink">
    <w:name w:val="Hyperlink"/>
    <w:basedOn w:val="DefaultParagraphFont"/>
    <w:uiPriority w:val="99"/>
    <w:unhideWhenUsed/>
    <w:rsid w:val="007E13DA"/>
    <w:rPr>
      <w:color w:val="0000FF" w:themeColor="hyperlink"/>
      <w:u w:val="single"/>
    </w:rPr>
  </w:style>
  <w:style w:type="character" w:customStyle="1" w:styleId="UnresolvedMention1">
    <w:name w:val="Unresolved Mention1"/>
    <w:basedOn w:val="DefaultParagraphFont"/>
    <w:uiPriority w:val="99"/>
    <w:semiHidden/>
    <w:unhideWhenUsed/>
    <w:rsid w:val="007E13DA"/>
    <w:rPr>
      <w:color w:val="605E5C"/>
      <w:shd w:val="clear" w:color="auto" w:fill="E1DFDD"/>
    </w:rPr>
  </w:style>
  <w:style w:type="character" w:customStyle="1" w:styleId="Heading2Char">
    <w:name w:val="Heading 2 Char"/>
    <w:basedOn w:val="DefaultParagraphFont"/>
    <w:link w:val="Heading2"/>
    <w:uiPriority w:val="9"/>
    <w:semiHidden/>
    <w:rsid w:val="0079406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94065"/>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semiHidden/>
    <w:unhideWhenUsed/>
    <w:rsid w:val="007940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E71A7"/>
    <w:rPr>
      <w:rFonts w:ascii="Tahoma" w:hAnsi="Tahoma" w:cs="Tahoma"/>
      <w:sz w:val="16"/>
      <w:szCs w:val="16"/>
    </w:rPr>
  </w:style>
  <w:style w:type="character" w:customStyle="1" w:styleId="BalloonTextChar">
    <w:name w:val="Balloon Text Char"/>
    <w:basedOn w:val="DefaultParagraphFont"/>
    <w:link w:val="BalloonText"/>
    <w:uiPriority w:val="99"/>
    <w:semiHidden/>
    <w:rsid w:val="00CE71A7"/>
    <w:rPr>
      <w:rFonts w:ascii="Tahoma" w:eastAsia="Cambria" w:hAnsi="Tahoma" w:cs="Tahoma"/>
      <w:sz w:val="16"/>
      <w:szCs w:val="16"/>
    </w:rPr>
  </w:style>
  <w:style w:type="paragraph" w:styleId="Header">
    <w:name w:val="header"/>
    <w:basedOn w:val="Normal"/>
    <w:link w:val="HeaderChar"/>
    <w:uiPriority w:val="99"/>
    <w:unhideWhenUsed/>
    <w:rsid w:val="00D65051"/>
    <w:pPr>
      <w:tabs>
        <w:tab w:val="center" w:pos="4680"/>
        <w:tab w:val="right" w:pos="9360"/>
      </w:tabs>
    </w:pPr>
  </w:style>
  <w:style w:type="character" w:customStyle="1" w:styleId="HeaderChar">
    <w:name w:val="Header Char"/>
    <w:basedOn w:val="DefaultParagraphFont"/>
    <w:link w:val="Header"/>
    <w:uiPriority w:val="99"/>
    <w:rsid w:val="00D65051"/>
    <w:rPr>
      <w:rFonts w:ascii="Cambria" w:eastAsia="Cambria" w:hAnsi="Cambria" w:cs="Times New Roman"/>
    </w:rPr>
  </w:style>
  <w:style w:type="paragraph" w:styleId="Footer">
    <w:name w:val="footer"/>
    <w:basedOn w:val="Normal"/>
    <w:link w:val="FooterChar"/>
    <w:uiPriority w:val="99"/>
    <w:unhideWhenUsed/>
    <w:rsid w:val="00D65051"/>
    <w:pPr>
      <w:tabs>
        <w:tab w:val="center" w:pos="4680"/>
        <w:tab w:val="right" w:pos="9360"/>
      </w:tabs>
    </w:pPr>
  </w:style>
  <w:style w:type="character" w:customStyle="1" w:styleId="FooterChar">
    <w:name w:val="Footer Char"/>
    <w:basedOn w:val="DefaultParagraphFont"/>
    <w:link w:val="Footer"/>
    <w:uiPriority w:val="99"/>
    <w:rsid w:val="00D65051"/>
    <w:rPr>
      <w:rFonts w:ascii="Cambria" w:eastAsia="Cambria"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ijal.idrus@unhas.ac.id"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mailto:s_andangs@unhas.ac.id" TargetMode="Externa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mailto:Andi.asriadi96@gmail.com" TargetMode="External"/><Relationship Id="rId14" Type="http://schemas.openxmlformats.org/officeDocument/2006/relationships/footer" Target="footer1.xml"/><Relationship Id="rId22"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4DA00-7AF5-4045-9BFE-15B31235A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9</Pages>
  <Words>2956</Words>
  <Characters>16855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 Josi</cp:lastModifiedBy>
  <cp:revision>26</cp:revision>
  <dcterms:created xsi:type="dcterms:W3CDTF">2022-12-11T05:22:00Z</dcterms:created>
  <dcterms:modified xsi:type="dcterms:W3CDTF">2023-04-26T08:26:00Z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2019-09-19T00:00:00Z</vt:filetime>
  </property>
  <property fmtid="{D5CDD505-2E9C-101B-9397-08002B2CF9AE}" pid="3" name="Creator">
    <vt:lpwstr>Microsoft® Word 2016</vt:lpwstr>
  </property>
  <property fmtid="{D5CDD505-2E9C-101B-9397-08002B2CF9AE}" pid="4" name="LastSaved">
    <vt:filetime>2020-06-09T00:00:00Z</vt:filetime>
  </property>
  <property fmtid="{D5CDD505-2E9C-101B-9397-08002B2CF9AE}" pid="5" name="GrammarlyDocumentId">
    <vt:lpwstr>c2ebabc7962e0553f0f69fe4ea4e987b8a9f38f56f98758d0a19706e12eb1a19</vt:lpwstr>
  </property>
  <property fmtid="{D5CDD505-2E9C-101B-9397-08002B2CF9AE}" pid="6" name="Mendeley Document_1">
    <vt:lpwstr>True</vt:lpwstr>
  </property>
  <property fmtid="{D5CDD505-2E9C-101B-9397-08002B2CF9AE}" pid="7" name="Mendeley Unique User Id_1">
    <vt:lpwstr>91ce09df-22b8-3b5d-a3ad-5371f88765da</vt:lpwstr>
  </property>
  <property fmtid="{D5CDD505-2E9C-101B-9397-08002B2CF9AE}" pid="8" name="Mendeley Citation Style_1">
    <vt:lpwstr>https://csl.mendeley.com/styles/475823531/apa</vt:lpwstr>
  </property>
</Properties>
</file>